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B0" w:rsidRDefault="00ED3F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ED3FB0" w:rsidRDefault="00ED3FB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ED3FB0" w:rsidRDefault="00ED3F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ЛЕНИНГРАДСКОЙ ОБЛАСТИ</w:t>
      </w:r>
    </w:p>
    <w:p w:rsidR="00ED3FB0" w:rsidRDefault="00ED3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D3FB0" w:rsidRDefault="00ED3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ED3FB0" w:rsidRDefault="00ED3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февраля 2015 г. N 44-р</w:t>
      </w:r>
    </w:p>
    <w:p w:rsidR="00ED3FB0" w:rsidRDefault="00ED3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D3FB0" w:rsidRDefault="00ED3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КОМПЛЕКСА МЕР ПО РАЗВИТИЮ</w:t>
      </w:r>
    </w:p>
    <w:p w:rsidR="00ED3FB0" w:rsidRDefault="00ED3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ЖИЛИЩНО-КОММУНАЛЬНОГО ХОЗЯЙСТВА ЛЕНИНГРАДСКОЙ ОБЛАСТИ</w:t>
      </w:r>
    </w:p>
    <w:p w:rsidR="00ED3FB0" w:rsidRDefault="00ED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3FB0" w:rsidRDefault="00ED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9.11 части 1 статьи 14</w:t>
        </w:r>
      </w:hyperlink>
      <w:r>
        <w:rPr>
          <w:rFonts w:ascii="Calibri" w:hAnsi="Calibri" w:cs="Calibri"/>
        </w:rPr>
        <w:t xml:space="preserve"> Федерального закона от 21 июля 2007 года N 185-ФЗ "О Фонде содействия реформированию жилищно-коммунального хозяйства":</w:t>
      </w:r>
    </w:p>
    <w:p w:rsidR="00ED3FB0" w:rsidRDefault="00ED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6" w:history="1">
        <w:r>
          <w:rPr>
            <w:rFonts w:ascii="Calibri" w:hAnsi="Calibri" w:cs="Calibri"/>
            <w:color w:val="0000FF"/>
          </w:rPr>
          <w:t>Комплекс</w:t>
        </w:r>
      </w:hyperlink>
      <w:r>
        <w:rPr>
          <w:rFonts w:ascii="Calibri" w:hAnsi="Calibri" w:cs="Calibri"/>
        </w:rPr>
        <w:t xml:space="preserve"> мер по развитию жилищно-коммунального хозяйства Ленинградской области.</w:t>
      </w:r>
    </w:p>
    <w:p w:rsidR="00ED3FB0" w:rsidRDefault="00ED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за исполнением распоряжения возложить на вице-губернатора Ленинградской области по жилищно-коммунальному хозяйству и топливно-энергетическому комплексу Пахомовского Ю.В.</w:t>
      </w:r>
    </w:p>
    <w:p w:rsidR="00ED3FB0" w:rsidRDefault="00ED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3FB0" w:rsidRDefault="00ED3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ED3FB0" w:rsidRDefault="00ED3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ED3FB0" w:rsidRDefault="00ED3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А.Дрозденко</w:t>
      </w:r>
    </w:p>
    <w:p w:rsidR="00ED3FB0" w:rsidRDefault="00ED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3FB0" w:rsidRDefault="00ED3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D3FB0" w:rsidRDefault="00ED3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D3FB0" w:rsidRDefault="00ED3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D3FB0" w:rsidRDefault="00ED3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D3FB0" w:rsidRDefault="00ED3F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1"/>
      <w:bookmarkEnd w:id="2"/>
      <w:r>
        <w:rPr>
          <w:rFonts w:ascii="Calibri" w:hAnsi="Calibri" w:cs="Calibri"/>
        </w:rPr>
        <w:t>УТВЕРЖДЕН</w:t>
      </w:r>
    </w:p>
    <w:p w:rsidR="00ED3FB0" w:rsidRDefault="00ED3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ED3FB0" w:rsidRDefault="00ED3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ED3FB0" w:rsidRDefault="00ED3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06.02.2015 N 44-р</w:t>
      </w:r>
    </w:p>
    <w:p w:rsidR="00ED3FB0" w:rsidRDefault="00ED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3FB0" w:rsidRDefault="00ED3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6"/>
      <w:bookmarkEnd w:id="3"/>
      <w:r>
        <w:rPr>
          <w:rFonts w:ascii="Calibri" w:hAnsi="Calibri" w:cs="Calibri"/>
          <w:b/>
          <w:bCs/>
        </w:rPr>
        <w:t>КОМПЛЕКС МЕР</w:t>
      </w:r>
    </w:p>
    <w:p w:rsidR="00ED3FB0" w:rsidRDefault="00ED3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РАЗВИТИЮ ЖИЛИЩНО-КОММУНАЛЬНОГО ХОЗЯЙСТВА</w:t>
      </w:r>
    </w:p>
    <w:p w:rsidR="00ED3FB0" w:rsidRDefault="00ED3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ЛЕНИНГРАДСКОЙ ОБЛАСТИ</w:t>
      </w:r>
    </w:p>
    <w:p w:rsidR="00ED3FB0" w:rsidRDefault="00ED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2778"/>
        <w:gridCol w:w="2438"/>
        <w:gridCol w:w="2721"/>
        <w:gridCol w:w="2154"/>
        <w:gridCol w:w="1928"/>
      </w:tblGrid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Ожидаемый результат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 реализации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Индикаторы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реализации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Ответственные исполнители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ED3FB0">
        <w:tc>
          <w:tcPr>
            <w:tcW w:w="15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44"/>
            <w:bookmarkEnd w:id="4"/>
            <w:r>
              <w:rPr>
                <w:rFonts w:ascii="Calibri" w:hAnsi="Calibri" w:cs="Calibri"/>
              </w:rPr>
              <w:t>I. Обеспечение информационной открытости и подконтрольности жилищно-коммунального хозяйства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мониторинга соблюдения требований постановлений Правительства Российской Федерации: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 23 сентября 2010 года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731</w:t>
              </w:r>
            </w:hyperlink>
            <w:r>
              <w:rPr>
                <w:rFonts w:ascii="Calibri" w:hAnsi="Calibri" w:cs="Calibri"/>
              </w:rPr>
              <w:t xml:space="preserve"> "Об утверждении стандарта раскрытия информации организациями, осуществляющими деятельность в сфере управления многоквартирными домами";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 28 декабря 2012 года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1468</w:t>
              </w:r>
            </w:hyperlink>
            <w:r>
              <w:rPr>
                <w:rFonts w:ascii="Calibri" w:hAnsi="Calibri" w:cs="Calibri"/>
              </w:rPr>
              <w:t xml:space="preserve"> "О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</w:t>
            </w:r>
            <w:r>
              <w:rPr>
                <w:rFonts w:ascii="Calibri" w:hAnsi="Calibri" w:cs="Calibri"/>
              </w:rPr>
              <w:lastRenderedPageBreak/>
              <w:t>многоквартирных домах";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 30 декабря 2009 года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1140</w:t>
              </w:r>
            </w:hyperlink>
            <w:r>
              <w:rPr>
                <w:rFonts w:ascii="Calibri" w:hAnsi="Calibri" w:cs="Calibri"/>
              </w:rPr>
              <w:t xml:space="preserve"> "Об утверждении стандартов раскрытия информации организациями коммунального комплекса" (в части раскрытия информации в сфере утилизации (захоронения) твердых бытовых отходов);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 5 июля 2013 года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570</w:t>
              </w:r>
            </w:hyperlink>
            <w:r>
              <w:rPr>
                <w:rFonts w:ascii="Calibri" w:hAnsi="Calibri" w:cs="Calibri"/>
              </w:rPr>
              <w:t xml:space="preserve"> "О стандартах раскрытия информации теплоснабжающими организациями, теплосетевыми организациями и органами регулирования";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 17 января 2013 года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6</w:t>
              </w:r>
            </w:hyperlink>
            <w:r>
              <w:rPr>
                <w:rFonts w:ascii="Calibri" w:hAnsi="Calibri" w:cs="Calibri"/>
              </w:rPr>
              <w:t xml:space="preserve"> "О стандартах раскрытия информации в сфере водоснабжения и водоотведения"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Повышение прозрачности и подконтрольности сферы жилищно-коммунального хозяйства (далее - ЖКХ) для граждан, органов государственной и муниципальной власти, общественных организаций;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эффективности работы управляющих и ресурсоснабжающих организаций (далее - РСО);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доступа граждан к необходимой информации в сфере ЖКХ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Правовой акт Ленинградской области об утверждении порядка осуществления мониторинга, предусматривающий в том числе определение ответственного лица и периодичность сбора информации не реже 1 раза в квартал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Количество (%, шт.) организаций, раскрывающих информацию в соответствии с установленными требованиями (по отношению к общему количеству организаций соответствующего вида деятельности).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Количество (%, шт.) организаций, раскрывающих частично информацию, соответствующую установленным требованиям (по отношению к общему количеству организаций соответствующего вида).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Количество (шт.) нарушений, выявленных в связи с несоблюдением установленных требований (с разбивкой по видам организаций).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 Количество (шт.) организаций, привлеченных к ответственности за нарушение установленных требований (с разбивкой по видам организаций)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Организация системы мониторинга - не позднее января 2015 года;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мониторинга - не реже 1 раза в квартал начиная с I квартала 2015 года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государственного жилищного надзора и контроля 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тарифам и ценовой политике Ленинградской 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и реализация регионального плана мероприятий по информированию граждан об их правах и обязанностях в сфере жилищно-коммунального хозяйства, в том числе по вопросам: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а) создания и функционирования систем капитального ремонта общего имущества в многоквартирных </w:t>
            </w:r>
            <w:r>
              <w:rPr>
                <w:rFonts w:ascii="Calibri" w:hAnsi="Calibri" w:cs="Calibri"/>
              </w:rPr>
              <w:lastRenderedPageBreak/>
              <w:t>домах;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расселения граждан из аварийного жилищного фонда, признанного таковым до 1 января 2012 года;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оплаты жилищно-коммунальных услуг с учетом общедомовых расходов, социальной нормы потребления, предельных индексов роста платы граждан и др.;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осуществления лицензирования деятельности по управлению многоквартирным домом (далее - МКД);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д) развития системы общественного контроля в сфере ЖКХ (поручение Заместителя Председателя Правительства Российской Федерации Д.Н.Козака от 3 марта 2014 года N ДК-П9-1465)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Повышение правовой грамотности населения; снижение социальной напряженности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Правовой акт Ленинградской области об утверждении плана, предусматривающий в том числе определение ответственного лица и периодичность представления отчета о реализации плана не реже 1 раза в квартал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Количество материалов, размещенных на официальном интернет-портале Администрации Ленинградской области (www.lenobl.ru) и направленных в средства массовой информации (далее - СМИ) (в рамках календарного года), - не менее 50 шт. в год.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Хронометраж </w:t>
            </w:r>
            <w:r>
              <w:rPr>
                <w:rFonts w:ascii="Calibri" w:hAnsi="Calibri" w:cs="Calibri"/>
              </w:rPr>
              <w:lastRenderedPageBreak/>
              <w:t>материалов в электронных СМИ (в рамках календарного года) - не менее 20 мин.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Тираж печатных информационно-разъяснительных материалов (буклеты, брошюры) (в рамках календарного года) - 10000 шт.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Количество проведенных массовых мероприятий с участием граждан (семинары, собрания и т.д.) - 48 шт.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Количество (чел., % к общему количеству населения субъекта Российской Федерации) населения, охваченного мероприятиями, - 70000 чел.; 8%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Утверждение регионального плана - не позднее января 2015 года;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 об исполнении - не реже 1 раза в квартал начиная с I квартала 2015 года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информационно-аналитического обеспечения 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комитет государственного жилищного надзора и контроля Ленинградской </w:t>
            </w:r>
            <w:r>
              <w:rPr>
                <w:rFonts w:ascii="Calibri" w:hAnsi="Calibri" w:cs="Calibri"/>
              </w:rPr>
              <w:lastRenderedPageBreak/>
              <w:t>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жилищно-коммунальному хозяйству и транспорту 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строительству 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тарифам и ценовой политике Ленинградской 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Утверждение и реализация регионального плана-графика по проекту "Школа грамотного потребителя" с учетом методических рекомендаций Минстроя России (перечень поручений Председателя Правительства Российской Федерации Д.А.Медведева по </w:t>
            </w:r>
            <w:r>
              <w:rPr>
                <w:rFonts w:ascii="Calibri" w:hAnsi="Calibri" w:cs="Calibri"/>
              </w:rPr>
              <w:lastRenderedPageBreak/>
              <w:t>итогам проведения Всероссийского форума "ЖКХ - новое качество" в г. Челябинске 6 июня 2014 года от 11 июня 2014 года N ДМ-П9-4312)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Повышение правовой грамотности населения; снижение социальной напряженности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Правовой акт Ленинградской области об утверждении плана-графика, предусматривающий в том числе определение ответственного лица и периодичность представления отчета о </w:t>
            </w:r>
            <w:r>
              <w:rPr>
                <w:rFonts w:ascii="Calibri" w:hAnsi="Calibri" w:cs="Calibri"/>
              </w:rPr>
              <w:lastRenderedPageBreak/>
              <w:t>реализации плана-графика не реже 1 раза в квартал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Устанавливаются региональным планом-графиком на основании методических рекомендаций Минстроя России: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Количество размещенных материалов в СМИ - 48 шт. в год.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 Количество проведенных массовых мероприятий с участием граждан (семинары, собрания и т.д.) - 48 шт. в год.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Количество (чел., % к общему количеству населения субъекта Российской Федерации) населения, охваченного мероприятиями.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Количество выпущенных информационно-просветительских материалов - 24000 шт. в год.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Количество человек, прошедших обучение, - 12000 чел. в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Утверждение регионального плана-графика - не позднее января 2015 года;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 об исполнении - не реже 1 раза в квартал начиная с I квартала 2015 года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государственного жилищного надзора и контроля Ленинградской 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и организация работы в городских поселениях и муниципальных районах Ленинградской области Центров поддержки собственников совместно с Региональным центром общественного контроля в сфере ЖКХ, осуществляющих деятельность по поддержке собственников, пользователей помещений в реализации их прав и законных интересов в </w:t>
            </w:r>
            <w:r>
              <w:rPr>
                <w:rFonts w:ascii="Calibri" w:hAnsi="Calibri" w:cs="Calibri"/>
              </w:rPr>
              <w:lastRenderedPageBreak/>
              <w:t>жилищной сфере, в том числе в части оказания содействия в организации подготовки и проведения общих собраний собственников помещений в МКД (далее - центры поддержки);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мониторинга работы указанных структур в муниципальных образованиях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Повышение "чистоты" и законности проведения общих собраний собственников помещений в МКД;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информированности собственников в части своих жилищных прав и законных интересов;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улучшение качества управления МКД за счет своевременного </w:t>
            </w:r>
            <w:r>
              <w:rPr>
                <w:rFonts w:ascii="Calibri" w:hAnsi="Calibri" w:cs="Calibri"/>
              </w:rPr>
              <w:lastRenderedPageBreak/>
              <w:t>проведения общих собраний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Правовой акт Ленинградской области об утверждении порядка и графика создания центров поддержки с разбивкой по муниципальным образованиям, предусматривающий в том числе ответственных лиц и периодичность представления </w:t>
            </w:r>
            <w:r>
              <w:rPr>
                <w:rFonts w:ascii="Calibri" w:hAnsi="Calibri" w:cs="Calibri"/>
              </w:rPr>
              <w:lastRenderedPageBreak/>
              <w:t>информации о реализации графика не реже 1 раза в квартал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 Количество городских поселений и муниципальных районов, в которых созданы центры поддержки (по отношению к общему количеству таких муниципальных образований на территории Ленинградской области), - 100%, 18 шт.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Количество мероприятий, проведенных центрами </w:t>
            </w:r>
            <w:r>
              <w:rPr>
                <w:rFonts w:ascii="Calibri" w:hAnsi="Calibri" w:cs="Calibri"/>
              </w:rPr>
              <w:lastRenderedPageBreak/>
              <w:t>поддержки в отчетном периоде, - 24 шт.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Количество граждан, обратившихся в центры поддержки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отчетном периоде, - 250 чел.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Организация центров поддержки в муниципалитетах - не позднее I квартала 2015 года;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работы - постоянно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государственного жилищного надзора и контроля Ленинградской 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и обеспечение деятельности общественных советов по вопросам жилищно-коммунального хозяйства (далее - общественные советы в сфере ЖКХ)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содействия органам местного самоуправления в осуществлении муниципального жилищного контроля;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вовлечение общественности в общественный контроль ЖКХ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Распоряжение Губернатора Ленинградской области от 29 апреля 2013 года N 314-рг "Об образовании общественного совета по вопросам жилищно-коммунального хозяйства при Губернаторе Ленинградской области",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правовые акты администраций муниципальных образований Ленинградской области о создании общественных советов в сфере ЖКХ, утверждении примерного положения </w:t>
            </w:r>
            <w:r>
              <w:rPr>
                <w:rFonts w:ascii="Calibri" w:hAnsi="Calibri" w:cs="Calibri"/>
              </w:rPr>
              <w:lastRenderedPageBreak/>
              <w:t>об общественном совете и осуществлении мониторинга деятельности указанных советов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 Наличие общественного совета в сфере ЖКХ при Губернаторе Ленинградской области - 1 шт. (100%).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Количество муниципальных образований, в которых созданы общественные советы в сфере ЖКХ, по отношению к количеству муниципальных образований, в которых они функционируют, - 18 шт. (100%).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Количество (шт.) ежеквартальных заседаний общественных советов в сфере ЖКХ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общественных советов в сфере ЖКХ - не позднее I квартала 2015 года;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- постоянно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жилищно-коммунальному хозяйству и транспорту 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государственного жилищного надзора и контроля Ленинградской 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совета потребителей при комитете по тарифам и ценовой политике Ленинградской области (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распоряжение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19 сентября 2013 года N 1689-р)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прозрачности установления тарифных решений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Правовой акт Ленинградской области о создании совета потребителей, утверждении положения и осуществлении мониторинга деятельности указанного совета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советов потребителей в ЖКХ - не позднее I квартала 2015 года;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- постоянно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тарифам и ценовой политике Ленинградской 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системы мониторинга: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кредиторской задолженности организаций, осуществляющих управление МКД, по оплате ресурсов, необходимых для предоставления коммунальных услуг;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б) кредиторской задолженности РСО по оплате топливно-энергетических ресурсов, использованных для поставок ресурсов, необходимых для предоставления коммунальных услуг, организациям, </w:t>
            </w:r>
            <w:r>
              <w:rPr>
                <w:rFonts w:ascii="Calibri" w:hAnsi="Calibri" w:cs="Calibri"/>
              </w:rPr>
              <w:lastRenderedPageBreak/>
              <w:t>осуществляющим управление МКД, в разрезе муниципальных образований;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кредиторской задолженности населения за жилищно-коммунальные услуги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Повышение прозрачности и подконтрольности сферы ЖКХ для граждан, органов государственной и муниципальной власти, общественных организаций;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эффективности работы управляющих организаций, РСО;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доступа граждан к необходимой информации в сфере ЖКХ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Губернатора Ленинградской области от 14 июня 2013 года N 47-пг "О создании системы мониторинга кредиторской задолженности ресурсоснабжающих организаций и организаций, осуществляющих управление многоквартирными домами"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Количество (ед.) организаций, осуществляющих управление многоквартирными домами, имеющих просроченную кредиторскую задолженность по оплате ресурсов, необходимых для предоставления коммунальных услуг, свыше одного расчетного периода.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Объем (тыс. руб.) кредиторской задолженности </w:t>
            </w:r>
            <w:r>
              <w:rPr>
                <w:rFonts w:ascii="Calibri" w:hAnsi="Calibri" w:cs="Calibri"/>
              </w:rPr>
              <w:lastRenderedPageBreak/>
              <w:t>организаций, осуществляющих управление многоквартирными домами.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Количество ресурсоснабжающих организаций, имеющих просроченную кредиторскую задолженность по оплате топливно-энергетических ресурсов, использованных для осуществления поставок коммунальных ресурсов организациям, осуществляющим управление многоквартирными домами, для предоставления коммунальных услуг потребителям (в разрезе муниципальных образований), свыше одного расчетного периода.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Постоянно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жилищно-коммунальному хозяйству и транспорту 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топливно-энергетическому комплексу Ленинградской области</w:t>
            </w:r>
          </w:p>
        </w:tc>
      </w:tr>
      <w:tr w:rsidR="00ED3FB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Объем (тыс. руб.) кредиторской задолженности ресурсоснабжающих организаций по оплате топливно-энергетических </w:t>
            </w:r>
            <w:r>
              <w:rPr>
                <w:rFonts w:ascii="Calibri" w:hAnsi="Calibri" w:cs="Calibri"/>
              </w:rPr>
              <w:lastRenderedPageBreak/>
              <w:t>ресурсов, использованных для осуществления поставок коммунальных ресурсов организациям, осуществляющим управление многоквартирными домами, для предоставления коммунальных услуг потребителям (в разрезе муниципальных образований).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Уровень платежей населения за жилищно-коммунальные услуги (%).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Объем (тыс. руб.) кредиторской задолженности населения за жилищно-коммунальные услуги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Представление сведений о состоянии жилищно-коммунального хозяйства Ленинградской области в информационную систему Минстроя России в соответствии с утвержденным перечнем показателей (приказ Минстроя России от 17 июня 2014 года N 309/пр "Об организации мониторинга исполнения субъектами </w:t>
            </w:r>
            <w:r>
              <w:rPr>
                <w:rFonts w:ascii="Calibri" w:hAnsi="Calibri" w:cs="Calibri"/>
              </w:rPr>
              <w:lastRenderedPageBreak/>
              <w:t>Российской Федерации федеральных решений по вопросам реформирования жилищно-коммунального хозяйства")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Повышение информационной открытости жилищно-коммунального хозяйства субъекта Российской Федерации;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систематизации и анализа развития жилищно-коммунального хозяйства субъекта Российской Федерации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лиц, ответственных за предоставление данных в информационную систему Минстроя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Наличие лица, ответственного за предоставление данных в информационную систему Минстроя России.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Полнота (%) сведений, вносимых в информационную систему Минстроя России, по отношению к общему объему сведений, установленных Минстроем </w:t>
            </w:r>
            <w:r>
              <w:rPr>
                <w:rFonts w:ascii="Calibri" w:hAnsi="Calibri" w:cs="Calibri"/>
              </w:rPr>
              <w:lastRenderedPageBreak/>
              <w:t>России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Внесение данных в информационную систему Минстроя России - постоянно, в соответствии с установленными сроками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Ленинградской 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мероприятий во исполнение Федерального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от 21 июля 2014 года N 209-ФЗ "О государственной информационной системе жилищно-коммунального хозяйства"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доступа к информации и сервисам в сфере ЖКХ в рамках ГИС ЖКХ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методическими документами Минстроя России и Минкомсвязи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методическими документами Минстроя России и Минкомсвязи России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методическими документами Минстроя России и Минкомсвязи России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телекоммуникациям и информатизации Ленинградской области</w:t>
            </w:r>
          </w:p>
        </w:tc>
      </w:tr>
      <w:tr w:rsidR="00ED3FB0">
        <w:tc>
          <w:tcPr>
            <w:tcW w:w="15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173"/>
            <w:bookmarkEnd w:id="5"/>
            <w:r>
              <w:rPr>
                <w:rFonts w:ascii="Calibri" w:hAnsi="Calibri" w:cs="Calibri"/>
              </w:rPr>
              <w:t>II. Содержание жилищного фонда, в том числе государственное регулирование деятельности по управлению многоквартирными домами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лицензирования деятельности по управлению МКД на территории Ленинградской области, в том числе организация и осуществление лицензионного контроля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условий реализации требований федерального законодательства в части лицензирования деятельности по управлению МКД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Правовые акты Ленинградской области об организации лицензирования лиц, осуществляющих управление МКД на территории Ленинградской области (в соответствии с требованиями федерального законодательства)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Количество (шт.) заявлений о выдаче лицензий.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Количество (шт.) выданных лицензий.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Количество (шт.) отказов в выдаче лицензий.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Соблюдение (дни) установленных сроков выдачи лицензий.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Соотношение (%) количества обращений о нарушениях и количества выданных предписаний.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 Соотношение (%) количества обращений в суд с требованием об аннулировании лицензий и </w:t>
            </w:r>
            <w:r>
              <w:rPr>
                <w:rFonts w:ascii="Calibri" w:hAnsi="Calibri" w:cs="Calibri"/>
              </w:rPr>
              <w:lastRenderedPageBreak/>
              <w:t>количества решений об удовлетворении таких обращений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Постоянно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государственного жилищного надзора и контроля Ленинградской 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Приведение договоров управления многоквартирными домами, заключенных после 20 апреля 2013 года, в соответствие с постановлениями Правительства Российской Федерации от 3 апреля 2013 года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N 290</w:t>
              </w:r>
            </w:hyperlink>
            <w:r>
              <w:rPr>
                <w:rFonts w:ascii="Calibri" w:hAnsi="Calibri" w:cs="Calibri"/>
              </w:rPr>
              <w:t xml:space="preserve">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и от 15 мая 2013 года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N 416</w:t>
              </w:r>
            </w:hyperlink>
            <w:r>
              <w:rPr>
                <w:rFonts w:ascii="Calibri" w:hAnsi="Calibri" w:cs="Calibri"/>
              </w:rPr>
              <w:t xml:space="preserve"> "О порядке осуществления деятельности по управлению многоквартирными домами"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Соответствие договоров управления МКД федеральному законодательству;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эффективности работы лиц, осуществляющих управление МКД;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законных прав и интересов собственников помещений в МКД; эффективное управление МКД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Правовой акт Ленинградской области об утверждении порядка и графика приведения договоров управления МКД в соответствие с установленными требованиями с разбивкой по муниципальным образованиям, предусматривающий в том числе ответственных лиц и периодичность представления информации о реализации графика не реже 1 раза в квартал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Количество (%, шт.) МКД, в которых договоры управления приведены в соответствие с установленными требованиями (от общего количества МКД на территории Ленинградской области).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Количество (шт.) выявленных нарушений в виде несоответствия договоров управления МКД установленным требованиям (с начала календарного года нарастающим итогом)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квартал 2015 года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государственного жилищного надзора и контроля Ленинградской 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и обеспечение функционирования рейтинга эффективности работы лиц, осуществляющих управление МКД, на основе оценки степени удовлетворенности их работой собственниками помещений в МКД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качества деятельности по управлению МКД; повышение удовлетворенности и комфорта проживания собственников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Правовой акт Ленинградской области об утверждении перечня показателей оценки эффективности деятельности, методики оценки, порядка создания и функционирования </w:t>
            </w:r>
            <w:r>
              <w:rPr>
                <w:rFonts w:ascii="Calibri" w:hAnsi="Calibri" w:cs="Calibri"/>
              </w:rPr>
              <w:lastRenderedPageBreak/>
              <w:t>системы рейтингования деятельности лиц, осуществляющих управление МКД, предусматривающий в том числе ответственных лиц и периодичность отчета не реже 1 раза в квартал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1. Количество (%) организаций, осуществляющих управление МКД на территории Ленинградской области и участвующих в системе рейтингования (по отношению к общему количеству таких </w:t>
            </w:r>
            <w:r>
              <w:rPr>
                <w:rFonts w:ascii="Calibri" w:hAnsi="Calibri" w:cs="Calibri"/>
              </w:rPr>
              <w:lastRenderedPageBreak/>
              <w:t>организаций).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Уровень активности населения Ленинградской области, участвующего в рейтинговании организаций, осуществляющих управление МКД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Организация системы рейтингования - не позднее I квартала 2015 года;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работы системы рейтингования - постоянно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государственного жилищного надзора и контроля Ленинградской области</w:t>
            </w:r>
          </w:p>
        </w:tc>
      </w:tr>
      <w:tr w:rsidR="00ED3FB0">
        <w:tc>
          <w:tcPr>
            <w:tcW w:w="15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205"/>
            <w:bookmarkEnd w:id="6"/>
            <w:r>
              <w:rPr>
                <w:rFonts w:ascii="Calibri" w:hAnsi="Calibri" w:cs="Calibri"/>
              </w:rPr>
              <w:lastRenderedPageBreak/>
              <w:t>III. Функционирование региональной системы капитального ремонта общего имущества в многоквартирных домах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Нормативно-правовые акты Ленинградской области, направленные на обеспечение своевременного проведения капитального ремонта общего имущества в МКД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Запуск новой системы капитального ремонта МКД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Областной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Соотношение количества актов, запланированных к принятию, и актов, фактически принятых, - 100%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жилищно-коммунальному хозяйству и транспорту Ленинградской области</w:t>
            </w:r>
          </w:p>
        </w:tc>
      </w:tr>
      <w:tr w:rsidR="00ED3FB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Постановления Правительства Ленинградской области об установлении минимального размера взноса на капитальный ремонт общего имущества в </w:t>
            </w:r>
            <w:r>
              <w:rPr>
                <w:rFonts w:ascii="Calibri" w:hAnsi="Calibri" w:cs="Calibri"/>
              </w:rPr>
              <w:lastRenderedPageBreak/>
              <w:t xml:space="preserve">многоквартирном доме от 26 декабря 2013 года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N 507</w:t>
              </w:r>
            </w:hyperlink>
            <w:r>
              <w:rPr>
                <w:rFonts w:ascii="Calibri" w:hAnsi="Calibri" w:cs="Calibri"/>
              </w:rPr>
              <w:t xml:space="preserve"> и от 20 августа 2014 года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N 376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D3FB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комитета государственного жилищного надзора и контроля Ленинградской области от 13 марта 2014 года N 3 "Об утверждении Порядка сбора и представления данных о техническом состоянии многоквартирных домов, расположенных на территории Ленинградской области".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D3FB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Распоряжение</w:t>
              </w:r>
            </w:hyperlink>
            <w:r>
              <w:rPr>
                <w:rFonts w:ascii="Calibri" w:hAnsi="Calibri" w:cs="Calibri"/>
              </w:rPr>
              <w:t xml:space="preserve"> Правительства Ленинградской области от 25 сентября 2013 года N 434-р "О создании некоммерческой организации "Фонд капитального ремонта многоквартирных домов Ленинградской области".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D3FB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Ленинградской области от 27 августа 2014 года N 389 "Об утверждении Порядка предоставления субсидий на обеспечение мероприятий по капитальному ремонту общего имущества многоквартирных домов за счет средств областного бюджета Ленинградской области и средств, поступивших от государственной корпорации - Фонда содействия реформированию жилищно-коммунального хозяйства".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D3FB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Ленинградской области от 25 марта 2014 года N 82 "Об утверждении Порядка предоставления владельцем специального счета и </w:t>
            </w:r>
            <w:r>
              <w:rPr>
                <w:rFonts w:ascii="Calibri" w:hAnsi="Calibri" w:cs="Calibri"/>
              </w:rPr>
              <w:lastRenderedPageBreak/>
              <w:t>некоммерческой организацией "Фонд капитального ремонта многоквартирных домов Ленинградской области" сведений, подлежащих предоставлению в соответствии с частью 7 статьи 177 и статьей 183 Жилищного кодекса Российской Федерации, перечня иных сведений, подлежащих предоставлению указанными лицами, и порядка предоставления таких сведений".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D3FB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7.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Ленинградской области от 27 марта 2014 года N 87 "Об утверждении Порядка возврата владельцем специального счета и(или) региональным оператором средств фонда капитального ремонта собственникам помещений в многоквартирном доме, </w:t>
            </w:r>
            <w:r>
              <w:rPr>
                <w:rFonts w:ascii="Calibri" w:hAnsi="Calibri" w:cs="Calibri"/>
              </w:rPr>
              <w:lastRenderedPageBreak/>
              <w:t>а также порядка использования средств фонда капитального ремонта на цели сноса или реконструкции многоквартирного дома в случаях, предусмотренных Жилищным кодексом Российской Федерации".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D3FB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8.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Ленинградской области от 27 марта 2014 года N 86 "О Порядке осуществления контроля за целевым расходованием денежных средств, сформированных за счет взносов на капитальный ремонт, и обеспечением сохранности этих средств"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региональной программы капитального ремонта общего имущества в многоквартирных домах, расположенных на территории Ленинградской области (далее </w:t>
            </w:r>
            <w:r>
              <w:rPr>
                <w:rFonts w:ascii="Calibri" w:hAnsi="Calibri" w:cs="Calibri"/>
              </w:rPr>
              <w:lastRenderedPageBreak/>
              <w:t>- РПКР)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Обеспечение проведения капитального ремонта МКД;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системного механизма предотвращения старения </w:t>
            </w:r>
            <w:r>
              <w:rPr>
                <w:rFonts w:ascii="Calibri" w:hAnsi="Calibri" w:cs="Calibri"/>
              </w:rPr>
              <w:lastRenderedPageBreak/>
              <w:t>многоквартирного фонда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Ленинградской области от 26 декабря 2013 года N 508 "Об утверждении Региональной </w:t>
            </w:r>
            <w:r>
              <w:rPr>
                <w:rFonts w:ascii="Calibri" w:hAnsi="Calibri" w:cs="Calibri"/>
              </w:rPr>
              <w:lastRenderedPageBreak/>
              <w:t>программы капитального ремонта общего имущества в многоквартирных домах, расположенных на территории Ленинградской области, на 2014-2043 годы"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 Процент выполнения капитального ремонта МКД - 100%.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Процент средств, израсходованных на проведение капитального </w:t>
            </w:r>
            <w:r>
              <w:rPr>
                <w:rFonts w:ascii="Calibri" w:hAnsi="Calibri" w:cs="Calibri"/>
              </w:rPr>
              <w:lastRenderedPageBreak/>
              <w:t>ремонта РПКР, - 100%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2014-2043 годы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Комитет по жилищно-коммунальному хозяйству и транспорту Ленинградской </w:t>
            </w:r>
            <w:r>
              <w:rPr>
                <w:rFonts w:ascii="Calibri" w:hAnsi="Calibri" w:cs="Calibri"/>
              </w:rPr>
              <w:lastRenderedPageBreak/>
              <w:t>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краткосрочного плана реализации РПКР на 2014-2015 годы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Улучшение условий проживания граждан; улучшение состояния многоквартирного фонда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Ленинградской области от 16 июня 2014 года N 248 "Об утверждении Краткосрочного плана реализации в 2014 году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Процент выполнения капитального ремонта МКД - 100%.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Процент средств, израсходованных на проведение капитального ремонта РПКР, - 100%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2014-2015 годы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жилищно-коммунальному хозяйству и транспорту Ленинградской 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краткосрочного плана реализации РПКР на очередной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Улучшение условий проживания граждан; улучшение состояния многоквартирного фонда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Правительства Ленинградской области об утверждении краткосрочного плана реализации РПКР на очередной год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 до 1 сентября текущего года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жилищно-коммунальному хозяйству и транспорту Ленинградской 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краткосрочного плана реализации РПКР на очередной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Улучшение условий проживания граждан; улучшение состояния многоквартирного фонда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Процент выполнения капитального ремонта МКД - 100%.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Процент средств, израсходованных на проведение капитального ремонта РПКР, - 100%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со сроками реализации краткосрочного плана реализации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жилищно-коммунальному хозяйству и транспорту Ленинградской 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и использование средств федеральной поддержки государственной корпорации - Фонда содействия реформированию жилищно-коммунального хозяйства (далее - Фонд ЖКХ) для софинансирования капитального ремонта МКД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дополнительных средств для проведения капитального ремонта МКД;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объема проводимого капитального ремонта МКД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Заявка Ленинградской области в Фонд ЖКХ на получение федеральной поддержки и одобрение заявки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Соотношение запланированного объема капитального ремонта и фактически проведенного капитального ремонта - 100%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2014-2015 годы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жилищно-коммунальному хозяйству и транспорту Ленинградской 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Принятие правового акта Ленинградской области об утверждении мониторинга и контроля функционирования региональных систем капитального ремонта общего имущества в многоквартирных домах, предусматривающего направление не реже одного раза в полугодие информации о результатах работы в государственную корпорацию - Фонд содействия реформированию жилищно-коммунального хозяйства для последующего представления </w:t>
            </w:r>
            <w:r>
              <w:rPr>
                <w:rFonts w:ascii="Calibri" w:hAnsi="Calibri" w:cs="Calibri"/>
              </w:rPr>
              <w:lastRenderedPageBreak/>
              <w:t>в Минстрой России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Повышение прозрачности и подконтрольности функционирования региональных систем капитального ремонта общего имущества в многоквартирных домах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Правовой акт Ленинградской области об утверждении процедуры мониторинга функционирования региональных систем капитального ремонта общего имущества в многоквартирных домах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января 2015 года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жилищно-коммунальному хозяйству и транспорту 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государственного жилищного надзора и контроля Ленинградской 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мониторинга и контроля функционирования региональных систем капитального ремонта общего имущества в многоквартирных домах с направлением не реже одного раза в полугодие информации о результатах проделанной работы в государственную корпорацию - Фонд содействия реформированию жилищно-коммунального хозяйства для последующего представления в Минстрой России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Постоянно, начиная со второго полугодия 2014 года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жилищно-коммунальному хозяйству и транспорту 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государственного жилищного надзора и контроля Ленинградской 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и запуск механизмов развития на территории Ленинградской области системы кредитования капитального ремонта МКД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Улучшение условий проживания граждан; опережающее улучшение состояния многоквартирного фонда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Правовой акт Ленинградской области о создании механизмов кредитования капитального ремонта МКД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Соотношение площади (кв. м) МКД, капитально отремонтированных с привлечением кредитных средств, по отношению к общей площади МКД, нуждающихся в капитальном ремонте и включенных в РПКР: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- 1 МКД (0,006%)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- 5 МКД (0,03%).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Объем (руб.) привлеченных кредитных средств для проведения капитального ремонта МКД (уточняется после </w:t>
            </w:r>
            <w:r>
              <w:rPr>
                <w:rFonts w:ascii="Calibri" w:hAnsi="Calibri" w:cs="Calibri"/>
              </w:rPr>
              <w:lastRenderedPageBreak/>
              <w:t>определения конкретных домов)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 Создание и запуск механизмов - не позднее I квартала 2015 года.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Реализация механизмов - постоянно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финансов 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жилищно-коммунальному хозяйству и транспорту Ленинградской области</w:t>
            </w:r>
          </w:p>
        </w:tc>
      </w:tr>
      <w:tr w:rsidR="00ED3FB0">
        <w:tc>
          <w:tcPr>
            <w:tcW w:w="15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7" w:name="Par330"/>
            <w:bookmarkEnd w:id="7"/>
            <w:r>
              <w:rPr>
                <w:rFonts w:ascii="Calibri" w:hAnsi="Calibri" w:cs="Calibri"/>
              </w:rPr>
              <w:lastRenderedPageBreak/>
              <w:t>IV. Переселение граждан из аварийного жилого фонда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региональной адресной программы "Переселение граждан из аварийного жилищного фонда на территории Ленинградской области в 2013-2017 годах" (далее - Программа)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Улучшение условий проживания граждан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мероприятиями, предусмотренными Программой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Объем (%) площади жилья, запланированного к расселению и фактически расселенного.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Количество (%) человек, запланированных к расселению и фактически расселенных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сентября 2017 года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строительству Ленинградской 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и использование средств поддержки Фонда ЖКХ для софинансирования Программы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дополнительных средств для проведения расселения; увеличение объема расселяемого аварийного жилищного фонда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Подача заявки Ленинградской областью в Фонд ЖКХ на получение поддержки Фонда ЖКХ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Объем (%) площади жилья, запланированного к расселению и фактически расселенного с использованием средств Фонда ЖКХ.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Количество (%) человек, запланированных к расселению и фактически расселенных с использованием средств Фонда ЖКХ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- 1 сентября 2017 года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строительству Ленинградской 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контроля деятельности муниципальных образований по исполнению взятых на себя обязательств в рамках реализации Программы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условий, гарантирующих своевременное исполнение Программы в рамках конкретного муниципального образования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Правовой акт Ленинградской области, предусматривающий осуществление контроля деятельности муниципальных образований по </w:t>
            </w:r>
            <w:r>
              <w:rPr>
                <w:rFonts w:ascii="Calibri" w:hAnsi="Calibri" w:cs="Calibri"/>
              </w:rPr>
              <w:lastRenderedPageBreak/>
              <w:t>исполнению взятых на себя обязательств в рамках реализации Программы.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Включение в соглашения, заключаемые между Ленинградской областью и муниципальными образованиями, условий об ответственности муниципальных образований за реализацию Программы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 Наличие правового акта Ленинградской области, предусматривающего осуществление контроля деятельности муниципальных образований.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 Количество (шт.) выявленных нарушений муниципальными образованиями реализации Программы.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Количество (шт., %) заключенных соглашений об ответственности муниципальных образований по отношению к общему количеству муниципальных образований, задействованных в реализации этапа Программы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1. Утверждение правового акта Ленинградской области, предусматривающего осуществление контроля </w:t>
            </w:r>
            <w:r>
              <w:rPr>
                <w:rFonts w:ascii="Calibri" w:hAnsi="Calibri" w:cs="Calibri"/>
              </w:rPr>
              <w:lastRenderedPageBreak/>
              <w:t>деятельности муниципальных образований, - 1 января 2015 года.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Осуществление контроля - постоянно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Комитет по строительству Ленинградской 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на МКД, подлежащих расселению до 1 сентября 2017 года, информационных табличек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информированности граждан о реализации программ переселения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(шт., %) МКД, на которых размещены информационные таблички, по отношению к общему количеству МКД, включенных в Программу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октября 2014 года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строительству Ленинградской 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и актуализация реестра аварийного жилищного фонда, признанного таковым после 1 января 2012 года, с разбивкой по муниципальным образованиям (далее - реестр аварийного жилищного фонда) (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распоряжение</w:t>
              </w:r>
            </w:hyperlink>
            <w:r>
              <w:rPr>
                <w:rFonts w:ascii="Calibri" w:hAnsi="Calibri" w:cs="Calibri"/>
              </w:rPr>
              <w:t xml:space="preserve"> Правительства </w:t>
            </w:r>
            <w:r>
              <w:rPr>
                <w:rFonts w:ascii="Calibri" w:hAnsi="Calibri" w:cs="Calibri"/>
              </w:rPr>
              <w:lastRenderedPageBreak/>
              <w:t>Российской Федерации от 26 сентября 2013 года N 1743-р)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Создание условий для организации работы по дальнейшему расселению граждан из аварийного жилищного фонда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реестра аварийного жилищного фонда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строительству Ленинградской 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и утверждение региональной адресной программы "Переселение граждан из аварийного жилищного фонда на территории Ленинградской области в 2018-2022 годах" (далее - Программа 2018 года), включающей многоквартирные дома, признанные аварийными после 1 января 2012 года до 1 января 2016 года (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распоряжение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26 сентября 2013 года N 1743-р)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организации работы по дальнейшему расселению граждан из аварийного жилищного фонда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Правовой акт Ленинградской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правового акта Ленинградской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Первое полугодие 2016 года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строительству Ленинградской 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региональной адресной программы "Переселение граждан из аварийного жилищного фонда на территории Ленинградской области в 2018-2022 годах", в том числе с учетом возможности получения Ленинградской областью дополнительного финансирования за счет средств Фонда ЖКХ (выполнение данного мероприятия осуществляется в </w:t>
            </w:r>
            <w:r>
              <w:rPr>
                <w:rFonts w:ascii="Calibri" w:hAnsi="Calibri" w:cs="Calibri"/>
              </w:rPr>
              <w:lastRenderedPageBreak/>
              <w:t>соответствии с решениями, принимаемыми по данному вопросу на федеральном уровне)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Улучшение условий проживания граждан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мероприятиями, предусмотренными Программой 2018 года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Объем (%) площади жилья, запланированного к расселению и фактически расселенного.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Количество (%) человек, запланированных к расселению и фактически расселенных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2018-2022 годы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строительству Ленинградской области</w:t>
            </w:r>
          </w:p>
        </w:tc>
      </w:tr>
      <w:tr w:rsidR="00ED3FB0">
        <w:tc>
          <w:tcPr>
            <w:tcW w:w="15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8" w:name="Par387"/>
            <w:bookmarkEnd w:id="8"/>
            <w:r>
              <w:rPr>
                <w:rFonts w:ascii="Calibri" w:hAnsi="Calibri" w:cs="Calibri"/>
              </w:rPr>
              <w:lastRenderedPageBreak/>
              <w:t>V. Обеспечение модернизации объектов жилищно-коммунального хозяйства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утверждение программ комплексного развития коммунальной инфраструктуры (далее - ПКР) на территории Ленинградской области (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распоряжение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22 августа 2011 года N 1493-р)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корректной реализации этапа утверждения схем водоснабжения, водоотведения и теплоснабжения с учетом потребностей в развитии поселения, городского округа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Правовые акты органов местного самоуправления Ленинградской области по разработке и утверждению ПКР.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Актуализация графика разработки ПКР по муниципальным образованиям Ленинградской области.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Актуализация ПКР по муниципальным образованиям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Отношение количества муниципальных образований, в которых утверждены ПКР, к общему количеству муниципальных образований, в которых должны быть утверждены ПКР: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- 48% (89 ПКР)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- 100% (186 ПКР)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25 декабря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года - 100%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Ленинградской 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бесхозяйных объектов жилищно-коммунального хозяйства (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распоряжение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22 августа 2011 года N 1493-р)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Актуализация информации об объектах жилищно-коммунального хозяйства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Правовые акты органов местного самоуправления Ленинградской области об организации работы по выявлению бесхозяйных объектов, проведению инвентаризации и государственной регистрации прав собственности на </w:t>
            </w:r>
            <w:r>
              <w:rPr>
                <w:rFonts w:ascii="Calibri" w:hAnsi="Calibri" w:cs="Calibri"/>
              </w:rPr>
              <w:lastRenderedPageBreak/>
              <w:t>бесхозяйные объекты.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Формирование перечня бесхозяйных объектов ЖКХ на территории муниципальных образований Ленинградской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 Количество (ед.) выявленных бесхозяйных объектов жилищно-коммунального хозяйства на территории Ленинградской области - по факту выявления на конец отчетного года.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Количество (ед.) выявленных бесхозяйных объектов жилищно-коммунального хозяйства </w:t>
            </w:r>
            <w:r>
              <w:rPr>
                <w:rFonts w:ascii="Calibri" w:hAnsi="Calibri" w:cs="Calibri"/>
              </w:rPr>
              <w:lastRenderedPageBreak/>
              <w:t>на территории Ленинградской области, права собственности на которые зарегистрированы, - по факту регистрации на конец отчетного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Принятие нормативного правового акта и формирование перечня - I квартал 2015 года;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актуализация перечня - 1 раз в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Ленинградской 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в установленном порядке прав собственности на объекты жилищно-коммунального хозяйства (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распоряжение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22 августа 2011 года N 1493-р)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привлечения инвестиций в сферу жилищно-коммунального хозяйства в Ленинградской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Правовые акты органов местного самоуправления Ленинградской области об организации работы по проведению регистрации прав собственности на объекты жилищно-коммунального хозяйства.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Утверждение графика регистрации прав собственности на объекты ЖКХ муниципальными образованиями Ленинградской области.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Проведение муниципальными образованиями Ленинградской области работ по регистрации прав собственности на объекты ЖКХ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(ед., %) зарегистрированных в установленном порядке объектов жилищно-коммунального хозяйства по отношению к общему количеству таких объектов, расположенных на территории Ленинградской области, - по факту регистрации на конец отчетного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нормативного правового акта и утверждение графика - I квартал 2015 года;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регистрации - постоянно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Ленинградской 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и утверждение схем водоснабжения и водоотведения, теплоснабжения в муниципальных образованиях, проведение независимого технического и ценового аудита схем водоснабжения и водоотведения (перечень поручений Президента Российской Федерации от 13 февраля 2014 года N Пр-299,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распоряжение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22 августа 2011 года N 1493-р)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привлечения инвестиций в сферы водоснабжения и водоотведения, теплоснабжения субъекта Российской Федерации; оптимизация расходов на реализацию схем водоснабжения и водоотведения, теплоснабжения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Правовые акты органов местного самоуправления Ленинградской области по разработке и утверждению схем водоснабжения и водоотведения, теплоснабжения.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Проведение независимого технического и ценового аудита схем водоснабжения и водоотведения, теплоснабжения.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Актуализация схем водоснабжения и водоотведения, теплоснабжения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Отношение количества муниципальных образований, в которых разработаны схемы водоснабжения и водоотведения, теплоснабжения, к общему количеству муниципальных образований, в которых такие схемы должны быть разработаны.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Схемы водоснабжения и водоотведения: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- 44% (87 схем)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- 100% (197 схем).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Схемы теплоснабжения: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- 64% (26 схем)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- 100% (197 схем).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Доля (%) схем водоснабжения и водоотведения, теплоснабжения, прошедших независимый технический и ценовой аудит (с разбивкой по отраслям)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Завершение работы по утверждению схем водоснабжения и водоотведения - до 30 декабря 2015 года (100%),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 теплоснабжения - до 1 октября 2015 года (100%)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Ленинградской 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оценки эффективности управления государственными (муниципальными) унитарными предприятиями, осуществляющими </w:t>
            </w:r>
            <w:r>
              <w:rPr>
                <w:rFonts w:ascii="Calibri" w:hAnsi="Calibri" w:cs="Calibri"/>
              </w:rPr>
              <w:lastRenderedPageBreak/>
              <w:t>деятельность в сферах водоснабжения и водоотведения, теплоснабжения (далее - УП) (протокол селекторного совещания у Заместителя Председателя Правительства Российской Федерации Д.Н.Козака от 27 июня 2014 года N ДК-П9-127пр).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мероприятия осуществляется в соответствии с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Минэкономразвития России и Минстроя России от 7 июля 2014 года N 373/пр/428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Создание актуальной информационной базы о состоянии УП;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условий для привлечения инвестиций в сферу водоснабжения и </w:t>
            </w:r>
            <w:r>
              <w:rPr>
                <w:rFonts w:ascii="Calibri" w:hAnsi="Calibri" w:cs="Calibri"/>
              </w:rPr>
              <w:lastRenderedPageBreak/>
              <w:t>водоотведения субъекта Российской Федерации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1. Правовые акты органов местного самоуправления Ленинградской области об организации работы по проведению оценки </w:t>
            </w:r>
            <w:r>
              <w:rPr>
                <w:rFonts w:ascii="Calibri" w:hAnsi="Calibri" w:cs="Calibri"/>
              </w:rPr>
              <w:lastRenderedPageBreak/>
              <w:t>эффективности УП с утверждением графика проведения данной работы.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Определение ответственного лица за привлечение частных инвестиций в жилищно-коммунальное хозяйство субъекта Российской Федерации.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Проведение работ по оценке эффективности управления государственными (муниципальными) унитарными предприятиями, осуществляющими деятельность в сфере водоснабжения и водоотведения, теплоснабжения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Отношение количества УП, в отношении которых проведена оценка эффективности, подготовлены соответствующие </w:t>
            </w:r>
            <w:r>
              <w:rPr>
                <w:rFonts w:ascii="Calibri" w:hAnsi="Calibri" w:cs="Calibri"/>
              </w:rPr>
              <w:lastRenderedPageBreak/>
              <w:t>заключения, к общему количеству УП, фактически осуществляющих деятельность на территории Ленинградской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 1 февраля 2015 года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комитет по тарифам и </w:t>
            </w:r>
            <w:r>
              <w:rPr>
                <w:rFonts w:ascii="Calibri" w:hAnsi="Calibri" w:cs="Calibri"/>
              </w:rPr>
              <w:lastRenderedPageBreak/>
              <w:t>ценовой политике 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жилищно-коммунальному хозяйству и транспорту 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топливно-энергетическому комплексу Ленинградской 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Актуализация региональных графиков передачи в концессию имущества неэффективных УП в соответствии с типовой формой, подготовленной Минстроем России (протокол селекторного совещания у Заместителя Председателя Правительства Российской </w:t>
            </w:r>
            <w:r>
              <w:rPr>
                <w:rFonts w:ascii="Calibri" w:hAnsi="Calibri" w:cs="Calibri"/>
              </w:rPr>
              <w:lastRenderedPageBreak/>
              <w:t>Федерации Д.Н.Козака от 27 июня 2014 года N ДК-П9-127пр)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Первое полугодие 2015 года, далее - постоянно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жилищно-коммунальному хозяйству и транспорту 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комитет по топливно-энергетическому </w:t>
            </w:r>
            <w:r>
              <w:rPr>
                <w:rFonts w:ascii="Calibri" w:hAnsi="Calibri" w:cs="Calibri"/>
              </w:rPr>
              <w:lastRenderedPageBreak/>
              <w:t>комплексу Ленинградской 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в открытом доступе на сайте Минстроя России актуализированных графиков передачи инфраструктуры неэффективных УП в концессию и соответствующей конкурсной документации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Первое полугодие 2015 года, далее - постоянно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жилищно-коммунальному хозяйству и транспорту 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топливно-энергетическому комплексу Ленинградской 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Передача частным операторам на основе концессионных соглашений объектов жилищно-коммунального хозяйства всех УП, осуществляющих неэффективное управление (перечень поручений Президента Российской Федерации от 6 июля 2013 года N Пр-1479)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Модернизация объектов жилищно-коммунального хозяйства;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привлечения инвестиций в сферу водоснабжения и водоотведения, теплоснабжения субъекта Российской Федерации; повышение качества коммунальных услуг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Правовой акт Правительства Ленинградской области об организации работы по проведению конкурсов.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Правовой акт органов местного самоуправления Ленинградской области об организации работы по проведению конкурсов с графиком проведения данной работы.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Передача частным </w:t>
            </w:r>
            <w:r>
              <w:rPr>
                <w:rFonts w:ascii="Calibri" w:hAnsi="Calibri" w:cs="Calibri"/>
              </w:rPr>
              <w:lastRenderedPageBreak/>
              <w:t>операторам на основе концессионных соглашений объектов жилищно-коммунального хозяйства всех унитарных предприятий, осуществляющих неэффективное управление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 Количество (шт.) заключенных концессионных соглашений - по факту на конец отчетного года.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Увеличение доли заемных средств в общем объеме капитальных вложений в системы теплоснабжения, водоснабжения, водоотведения и очистки сточных вод: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- 53,2%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- 59,1%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- 50,1%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января 2016 года, далее - по мере необходимости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экономического развития и инвестиционной деятельности 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комитет по жилищно-коммунальному хозяйству и транспорту </w:t>
            </w:r>
            <w:r>
              <w:rPr>
                <w:rFonts w:ascii="Calibri" w:hAnsi="Calibri" w:cs="Calibri"/>
              </w:rPr>
              <w:lastRenderedPageBreak/>
              <w:t>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топливно-энергетическому комплексу 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тарифам и ценовой политике Ленинградской 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соглашений об условиях осуществления регулируемой деятельности в сферах водоснабжения и водоотведения, теплоснабжения на территории Ленинградской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долгосрочных параметров регулирования тарифов;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привлечение инвестиций в сферы водоснабжения и водоотведения, теплоснабжения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Правовой акт Ленинградской области об организации работы по заключению соглашений с графиком проведения данной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Количество фактически заключенных соглашений - по факту на конец отчетного года.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Отношение количества (%) РСО, имеющих заключенные соглашения, к количеству РСО, осуществляющих деятельность на территории Ленинградской области, за исключением осуществляющих деятельность на основании концессионного соглашения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Правовой акт Ленинградской области - до 1 января 2015 года;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актуализация графика - постоянно, по мере необходимости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тарифам и ценовой политике 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Ленинградской 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Установление долгосрочных параметров регулирования тарифов в сферах </w:t>
            </w:r>
            <w:r>
              <w:rPr>
                <w:rFonts w:ascii="Calibri" w:hAnsi="Calibri" w:cs="Calibri"/>
              </w:rPr>
              <w:lastRenderedPageBreak/>
              <w:t>водоснабжения и водоотведения, теплоснабжения на территории Ленинградской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Привлечение инвестиций в сферы водоснабжения и водоотведения, </w:t>
            </w:r>
            <w:r>
              <w:rPr>
                <w:rFonts w:ascii="Calibri" w:hAnsi="Calibri" w:cs="Calibri"/>
              </w:rPr>
              <w:lastRenderedPageBreak/>
              <w:t>теплоснабжения Ленинградской области;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долгосрочных параметров регулирования тарифов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Решения Ленинградской области об установлении </w:t>
            </w:r>
            <w:r>
              <w:rPr>
                <w:rFonts w:ascii="Calibri" w:hAnsi="Calibri" w:cs="Calibri"/>
              </w:rPr>
              <w:lastRenderedPageBreak/>
              <w:t>долгосрочных параметров тарифного регулирования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Отношение количества (%, шт.) РСО в сфере водоснабжения, </w:t>
            </w:r>
            <w:r>
              <w:rPr>
                <w:rFonts w:ascii="Calibri" w:hAnsi="Calibri" w:cs="Calibri"/>
              </w:rPr>
              <w:lastRenderedPageBreak/>
              <w:t>теплоснабжения, перешедших на долгосрочные параметры регулирования тарифов, по отношению к их общему количеству (с разбивкой по отраслям)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 2015 года - в "пилотном режиме", с 2016 года - </w:t>
            </w:r>
            <w:r>
              <w:rPr>
                <w:rFonts w:ascii="Calibri" w:hAnsi="Calibri" w:cs="Calibri"/>
              </w:rPr>
              <w:lastRenderedPageBreak/>
              <w:t>постоянно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Комитет по тарифам и ценовой политике </w:t>
            </w:r>
            <w:r>
              <w:rPr>
                <w:rFonts w:ascii="Calibri" w:hAnsi="Calibri" w:cs="Calibri"/>
              </w:rPr>
              <w:lastRenderedPageBreak/>
              <w:t>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Ленинградской области</w:t>
            </w:r>
          </w:p>
        </w:tc>
      </w:tr>
      <w:tr w:rsidR="00ED3FB0">
        <w:tc>
          <w:tcPr>
            <w:tcW w:w="15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" w:name="Par505"/>
            <w:bookmarkEnd w:id="9"/>
            <w:r>
              <w:rPr>
                <w:rFonts w:ascii="Calibri" w:hAnsi="Calibri" w:cs="Calibri"/>
              </w:rPr>
              <w:lastRenderedPageBreak/>
              <w:t>V.1. Модернизация объектов жилищно-коммунального хозяйства в сфере водоснабжения и водоотведения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качества предоставления услуг водоснабжения и водоотведения в разрезе муниципальных образований Ленинградской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населения качественными услугами в сфере водоснабжения и водоотведения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Ежеквартальная информация муниципальных образований в уполномоченный орган о состоянии качества услуг водоснабжения и водоотведения. Ежеквартальная информация комитета государственного жилищного надзора и контроля Ленинградской области в комитет по жилищно-коммунальному хозяйству и транспорту Ленинградской области по результатам надзорных мероприятий о соответствии качества услуг водоснабжения и водоотведения </w:t>
            </w:r>
            <w:r>
              <w:rPr>
                <w:rFonts w:ascii="Calibri" w:hAnsi="Calibri" w:cs="Calibri"/>
              </w:rPr>
              <w:lastRenderedPageBreak/>
              <w:t>нормативным требованиям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 Доля проб питьевой воды, горячей воды, отобранных у потребителя, не соответствующих установленным нормативным требованиям по качеству, в общем объеме проб.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Количество нарушений допустимой продолжительности перерывов предоставления коммунальной услуги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Ежеквартально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Роспотребнадзора по 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жилищно-коммунальному хозяйству и транспорту 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государственного жилищного надзора и контроля Ленинградской 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планов мероприятий, направленных на доведение до надлежащего качества услуг по водоснабжению и водоотведению, предусматривающих обеспечение 90% населения доброкачественной питьевой водой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населения качественными услугами в сфере водоснабжения и водоотведения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 об утверждении планов мероприятий, направленных на улучшение качества питьевой воды на территории муниципальных образований Ленинградской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населения, обеспеченного питьевой водой, соответствующей нормативному уровню качества: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 - 90%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2020 года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Роспотребнадзора по 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жилищно-коммунальному хозяйству и транспорту 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тарифам и ценовой политике Ленинградской 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плановых значений снижения количества аварий и чрезвычайных ситуаций при производстве, транспортировке и распределении питьевой воды не менее чем в полтора раза (перечень поручений Президента Российской Федерации от 6 июля 2013 года N Пр-1479)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населения качественными услугами в сфере водоснабжения; обеспечение надежности и бесперебойности водоснабжения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Правовой акт Ленинградской области, утверждающий плановые значения надежности систем водоснабжения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горячее водоснабжение, холодное водоснабжение, - по подаче горячей воды, холодной воды, возникших в результате аварий, повреждений и иных технологических нарушений на объектах </w:t>
            </w:r>
            <w:r>
              <w:rPr>
                <w:rFonts w:ascii="Calibri" w:hAnsi="Calibri" w:cs="Calibri"/>
              </w:rPr>
              <w:lastRenderedPageBreak/>
              <w:t>централизованной системы горячего водоснабжения, холодного водоснабжения, принадлежащих организации, осуществляющей горячее водоснабжение, холодное водоснабжение, в расчете на протяженность водопроводной сети в год (ед./км)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 2017 года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тарифам и ценовой политике 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жилищно-коммунальному хозяйству и транспорту 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топливно-</w:t>
            </w:r>
            <w:r>
              <w:rPr>
                <w:rFonts w:ascii="Calibri" w:hAnsi="Calibri" w:cs="Calibri"/>
              </w:rPr>
              <w:lastRenderedPageBreak/>
              <w:t>энергетическому комплексу Ленинградской 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плановых значений снижения до нормативного уровня технологических потерь питьевой воды при транспортировке по сетям (перечень поручений Президента Российской Федерации от 6 июля 2013 года N Пр-1479)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населения качественными услугами в сфере водоснабжения и водоотведения; обеспечение эффективности использования ресурсов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Правовой акт Ленинградской области, утверждающий плановые значения надежности систем водоснабжения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централизованных систем холодного водоснабжения, обеспечивших достижение установленного планового значения показателя "доля потерь воды в централизованных системах водоснабжения при транспортировке в общем объеме воды, поданной в водопроводную сеть (в процентах)", в общем количестве централизованных систем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2018 года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тарифам и ценовой политике 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жилищно-коммунальному хозяйству и транспорту 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Ростехнадзора по Ленинградской 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Утверждение плановых значений показателей надежности, качества, энергетической эффективности </w:t>
            </w:r>
            <w:r>
              <w:rPr>
                <w:rFonts w:ascii="Calibri" w:hAnsi="Calibri" w:cs="Calibri"/>
              </w:rPr>
              <w:lastRenderedPageBreak/>
              <w:t>деятельности РСО в сфере водоснабжения и водоотведения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Создание условий для обеспечения населения качественными услугами в сфере водоснабжения и </w:t>
            </w:r>
            <w:r>
              <w:rPr>
                <w:rFonts w:ascii="Calibri" w:hAnsi="Calibri" w:cs="Calibri"/>
              </w:rPr>
              <w:lastRenderedPageBreak/>
              <w:t>водоотведения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Правовой акт Ленинградской области об организации работы по установлению </w:t>
            </w:r>
            <w:r>
              <w:rPr>
                <w:rFonts w:ascii="Calibri" w:hAnsi="Calibri" w:cs="Calibri"/>
              </w:rPr>
              <w:lastRenderedPageBreak/>
              <w:t>показателей деятельности для РСО в сфере водоснабжения и водоотведения с разбивкой по муниципальным образованиям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Количество (шт., %) РСО в сфере водоснабжения и водоотведения, в отношении которых </w:t>
            </w:r>
            <w:r>
              <w:rPr>
                <w:rFonts w:ascii="Calibri" w:hAnsi="Calibri" w:cs="Calibri"/>
              </w:rPr>
              <w:lastRenderedPageBreak/>
              <w:t>установлены показатели деятельности, и количество РСО в сфере водоснабжения и водоотведения, фактически осуществляющих деятельность на территории Ленинградской области (по данным Росстата)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Первоначальное утверждение перечня показателей - 2014 год, далее - по </w:t>
            </w:r>
            <w:r>
              <w:rPr>
                <w:rFonts w:ascii="Calibri" w:hAnsi="Calibri" w:cs="Calibri"/>
              </w:rPr>
              <w:lastRenderedPageBreak/>
              <w:t>мере необходимости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Комитет по тарифам и ценовой политике Ленинградской </w:t>
            </w:r>
            <w:r>
              <w:rPr>
                <w:rFonts w:ascii="Calibri" w:hAnsi="Calibri" w:cs="Calibri"/>
              </w:rPr>
              <w:lastRenderedPageBreak/>
              <w:t>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жилищно-коммунальному хозяйству и транспорту 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ГКУ ЛО "ЦЭПЭ ЛО",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Роспотребнадзора по Ленинградской 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технического обследования централизованных систем водоснабжения и водоотведения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Актуализация информации о состоянии систем централизованного водоснабжения и водоотведения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Отчеты о проведении технического обследования, согласованные с органами местного самоуправления, с информацией об уровне физического износа основных производственных фондов и уровне потерь при транспортировке воды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Количество организаций (по доле отпускаемой воды), проведших техническое обследование.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Уровень физического износа основных фондов (%).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Уровень потерь воды при транспортировке (%)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год, далее - по мере необходимости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ресурсоснабжающие организации,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тарифам и ценовой политике 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жилищно-коммунальному хозяйству и транспорту Ленинградской 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Анализ финансового состояния </w:t>
            </w:r>
            <w:r>
              <w:rPr>
                <w:rFonts w:ascii="Calibri" w:hAnsi="Calibri" w:cs="Calibri"/>
              </w:rPr>
              <w:lastRenderedPageBreak/>
              <w:t>организаций, осуществляющих холодное водоснабжение и водоотведение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Актуализация информации </w:t>
            </w:r>
            <w:r>
              <w:rPr>
                <w:rFonts w:ascii="Calibri" w:hAnsi="Calibri" w:cs="Calibri"/>
              </w:rPr>
              <w:lastRenderedPageBreak/>
              <w:t>о состоянии РСО в сфере водоснабжения и водоотведения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Отчет Ленинградской </w:t>
            </w:r>
            <w:r>
              <w:rPr>
                <w:rFonts w:ascii="Calibri" w:hAnsi="Calibri" w:cs="Calibri"/>
              </w:rPr>
              <w:lastRenderedPageBreak/>
              <w:t>области по результатам государственного мониторинга в области регулирования тарифов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1. Прибыль (убыток) по </w:t>
            </w:r>
            <w:r>
              <w:rPr>
                <w:rFonts w:ascii="Calibri" w:hAnsi="Calibri" w:cs="Calibri"/>
              </w:rPr>
              <w:lastRenderedPageBreak/>
              <w:t>основной деятельности (% от выручки).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Уровень собираемости платежей (%).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Дебиторская задолженность (тыс. рублей, %).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Кредиторская задолженность (тыс. рублей, %)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2014 год, далее - </w:t>
            </w:r>
            <w:r>
              <w:rPr>
                <w:rFonts w:ascii="Calibri" w:hAnsi="Calibri" w:cs="Calibri"/>
              </w:rPr>
              <w:lastRenderedPageBreak/>
              <w:t>ежегодно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Комитет по </w:t>
            </w:r>
            <w:r>
              <w:rPr>
                <w:rFonts w:ascii="Calibri" w:hAnsi="Calibri" w:cs="Calibri"/>
              </w:rPr>
              <w:lastRenderedPageBreak/>
              <w:t>тарифам и ценовой политике Ленинградской 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программ производственного контроля качества питьевой воды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качества питьевой воды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 об утверждении программ производственного контроля качества питьевой воды на территории Ленинградской области в разрезе муниципальных образований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Доля (%) организаций, осуществляющих холодное водоснабжение, утвердивших программу производственного контроля качества питьевой воды, получивших уведомление территориального органа Роспотребнадзора о несоответствии проб питьевой воды нормативам качества питьевой воды согласно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статье 23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7 декабря 2011 года N 416-ФЗ "О водоснабжении и водоотведении".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Доля (%) проб воды, соответствующих санитарным нормам и правилам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января 2015 года, далее - 1 раз в полугодие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Роспотребнадзора по 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жилищно-коммунальному хозяйству и транспорту Ленинградской 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Разработка, утверждение и реализация инвестиционных программ РСО в сфере водоснабжения и водоотведения на территории Ленинградской области.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реализация планов снижения сбросов. Разработка и реализация планов по приведению качества питьевой воды и горячей воды в соответствие с установленными требованиями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Модернизация объектов жилищно-коммунального хозяйства; создание условий для привлечения инвестиций в сферу водоснабжения и водоотведения субъекта Российской Федерации; повышение качества коммунальных услуг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 нормативного правового акта, утверждающего порядок (регламент) осуществления полномочий по согласованию планов снижения сбросов уполномоченным органом исполнительной власти Ленинградской области / органом местного самоуправления поселения, городского округа.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 нормативного правового акта, утверждающего порядок (регламент) проведения мониторинга утверждения и реализации РСО планов мероприятий по приведению качества питьевой воды в соответствие с установленными требованиями, планов снижения сбросов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Количество (шт., %) РСО в сфере водоснабжения и водоотведения, утвердивших инвестиционные программы, по отношению к общему количеству РСО в сфере водоснабжения и водоотведения, осуществляющих деятельность на территории Ленинградской области.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Количество (шт., %) РСО в сфере водоснабжения и водоотведения, утвердивших планы (отдельно по снижению сбросов и по приведению качества воды в соответствие с законодательством), по отношению к общему количеству РСО в сфере водоснабжения и водоотведения, осуществляющих деятельность на территории Ленинградской области.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Объем (шт., %, тыс. руб.) реализованных мероприятий инвестиционных программ </w:t>
            </w:r>
            <w:r>
              <w:rPr>
                <w:rFonts w:ascii="Calibri" w:hAnsi="Calibri" w:cs="Calibri"/>
              </w:rPr>
              <w:lastRenderedPageBreak/>
              <w:t>РСО в сфере водоснабжения и водоотведения по отношению к общему количеству мероприятий, запланированных инвестиционными программами в отчетном году.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Объем (шт., %, тыс. руб.) мероприятий планов (отдельно по снижению сбросов и по приведению качества воды в соответствие с законодательством), реализованных РСО в сфере водоснабжения и водоотведения, по отношению к общему количеству мероприятий в соответствии с планами в отчетном году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2014-2015 годы, далее - постоянно, по мере необходимости.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планов - постоянно (ежегодное размещение в средствах массовой информации и на сайте муниципального образования в сети "Интернет" сведений: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качестве питьевой воды, подаваемой абонентам с использованием централизованных систем водоснабжения на территории муниципального образования;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планах мероприятий по приведению качества питьевой воды в соответствие с установленными требованиями;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 итогах исполнения этих </w:t>
            </w:r>
            <w:r>
              <w:rPr>
                <w:rFonts w:ascii="Calibri" w:hAnsi="Calibri" w:cs="Calibri"/>
              </w:rPr>
              <w:lastRenderedPageBreak/>
              <w:t>планов)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Комитет по тарифам и ценовой политике 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жилищно-коммунальному хозяйству и транспорту 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топливно-энергетическому комплексу 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Роспотребнадзора по 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Ленинградской 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региональной программы "Чистая вода"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обеспечения населения качественными услугами в сфере водоснабжения и водоотведения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Ленинградской области от 14 ноября 2013 года N 400 "Об утверждении государственной программы Ленинградской области "Обеспечение устойчивого </w:t>
            </w:r>
            <w:r>
              <w:rPr>
                <w:rFonts w:ascii="Calibri" w:hAnsi="Calibri" w:cs="Calibri"/>
              </w:rPr>
              <w:lastRenderedPageBreak/>
              <w:t>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 Объем расходов на реализацию мероприятий программы, финансируемых из регионального бюджета (млн руб.).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Объем расходов на реализацию мероприятий, финансируемых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 местного бюджета (млн </w:t>
            </w:r>
            <w:r>
              <w:rPr>
                <w:rFonts w:ascii="Calibri" w:hAnsi="Calibri" w:cs="Calibri"/>
              </w:rPr>
              <w:lastRenderedPageBreak/>
              <w:t>руб.)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2014-2016 годы.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 - ежеквартально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жилищно-коммунальному хозяйству и транспорту Ленинградской 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плановых значений показателей надежности, качества, энергетической эффективности деятельности РСО в сфере водоснабжения и водоотведения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обеспечения населения качественными услугами в сфере водоснабжения и водоотведения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Правовой акт Ленинградской области об организации работы по установлению показателей деятельности для РСО в сфере водоснабжения и водоотведения с разбивкой по муниципальным образованиям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(шт., %) РСО в сфере водоснабжения и водоотведения, в отношении которых установлены показатели деятельности, и количество РСО в сфере водоснабжения и водоотведения, фактически осуществляющих деятельность на территории Ленинградской области (по данным Росстата)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Первоначальное утверждение перечня показателей - 2014 год, далее - по мере необходимости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Формирование, актуализация и сопровождение перечня приоритетных инвестиционных проектов Ленинградской области в сфере водоснабжения и водоотведения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Привлечение инвестиций в сферу водоснабжения и водоотведения; повышение качества коммунальных услуг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Правовой акт Ленинградской области об организации работы на территории региона по формированию и реализации инвестиционных проектов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Объем (%, руб.) фактически привлеченных кредитных средств в соответствии с рассмотренными и поддержанными регионом инвестиционными проектами по отношению к объему капитальных </w:t>
            </w:r>
            <w:r>
              <w:rPr>
                <w:rFonts w:ascii="Calibri" w:hAnsi="Calibri" w:cs="Calibri"/>
              </w:rPr>
              <w:lastRenderedPageBreak/>
              <w:t>вложений.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Количество (шт., %) фактически реализованных инвестиционных проектов по отношению к общему количеству запланированных к реализации инвестиционных проектов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Формирование "пула" проектов - 2014-2015 годы.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Актуализация, сопровождение - постоянно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гарантирующей организации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гарантирующей организации с установлением зоны ее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 органа местного самоуправления поселения, городского округа о наделении организации, осуществляющей холодное водоснабжение и(или) водоотведение, статусом гарантирующей организации с указанием зоны ее деятельности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(%, шт.) муниципальных образований, в которых выбраны гарантирующие организации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января 2015 года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жилищно-коммунальному хозяйству и транспорту Ленинградской области</w:t>
            </w:r>
          </w:p>
        </w:tc>
      </w:tr>
      <w:tr w:rsidR="00ED3FB0">
        <w:tc>
          <w:tcPr>
            <w:tcW w:w="15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" w:name="Par641"/>
            <w:bookmarkEnd w:id="10"/>
            <w:r>
              <w:rPr>
                <w:rFonts w:ascii="Calibri" w:hAnsi="Calibri" w:cs="Calibri"/>
              </w:rPr>
              <w:t>V.2. Модернизация объектов жилищно-коммунального хозяйства в сфере теплоснабжения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Определение плановых значений снижения количества аварий и чрезвычайных ситуаций при производстве, транспортировке и распределении тепловой </w:t>
            </w:r>
            <w:r>
              <w:rPr>
                <w:rFonts w:ascii="Calibri" w:hAnsi="Calibri" w:cs="Calibri"/>
              </w:rPr>
              <w:lastRenderedPageBreak/>
              <w:t>энергии, теплоносителя не менее чем в полтора раза (перечень поручений Президента Российской Федерации от 6 июля 2013 года N Пр-1479)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Обеспечение населения качественными услугами в сфере теплоснабжения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Правовой акт Ленинградской области, утверждающий план мероприятий, предусматривающий достижение целевых </w:t>
            </w:r>
            <w:r>
              <w:rPr>
                <w:rFonts w:ascii="Calibri" w:hAnsi="Calibri" w:cs="Calibri"/>
              </w:rPr>
              <w:lastRenderedPageBreak/>
              <w:t>показателей надежности систем теплоснабжения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Снижение не менее чем в 1,5 раза количества аварий и чрезвычайных ситуаций при производстве, транспортировке и распределении тепловой </w:t>
            </w:r>
            <w:r>
              <w:rPr>
                <w:rFonts w:ascii="Calibri" w:hAnsi="Calibri" w:cs="Calibri"/>
              </w:rPr>
              <w:lastRenderedPageBreak/>
              <w:t>энергии, теплоносителя (исключение составляют чрезвычайные ситуации природного характера)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 2017 года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топливно-энергетическому комплексу 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органы местного самоуправления Ленинградской 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плановых значений снижения до нормативного уровня технологических потерь теплоносителя при транспортировке по сетям (перечень поручений Президента Российской Федерации от 6 июля 2013 года N Пр-1479)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населения качественными услугами в сфере теплоснабжения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Правовой акт Ленинградской области, утверждающий план мероприятий, предусматривающий достижение целевых показателей надежности систем теплоснабжения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до нормативного уровня технологических потерь теплоносителя при транспортировке по сетям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2018 года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топливно-энергетическому комплексу 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Ленинградской 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финансового состояния РСО в сфере теплоснабжения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Актуализация информации о состоянии РСО в сфере теплоснабжения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 Ленинградской области по результатам государственного мониторинга в области регулирования тарифов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Прибыль (убыток) по основной деятельности (% от выручки).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Уровень собираемости платежей (%).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Дебиторская задолженность (%).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Кредиторская задолженность (%)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год, далее - ежегодно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тарифам и ценовой политике Ленинградской 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плановых значений показателей надежности, качества, энергетической эффективности деятельности РСО в сфере теплоснабжения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обеспечения населения качественными услугами в сфере теплоснабжения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Правовой акт Ленинградской области об организации работы по установлению показателей деятельности для РСО в </w:t>
            </w:r>
            <w:r>
              <w:rPr>
                <w:rFonts w:ascii="Calibri" w:hAnsi="Calibri" w:cs="Calibri"/>
              </w:rPr>
              <w:lastRenderedPageBreak/>
              <w:t>сфере теплоснабжения с разбивкой по муниципальным образованиям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Количество (шт., %) РСО в сфере теплоснабжения, в отношении которых установлены показатели деятельности, и количество РСО в сфере </w:t>
            </w:r>
            <w:r>
              <w:rPr>
                <w:rFonts w:ascii="Calibri" w:hAnsi="Calibri" w:cs="Calibri"/>
              </w:rPr>
              <w:lastRenderedPageBreak/>
              <w:t>теплоснабжения, фактически осуществляющих деятельность на территории субъекта Российской Федерации (по данным Росстата)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Первоначальное утверждение перечня показателей - 2014 год, далее - постоянно, по мере необходимости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тарифам и ценовой политике 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комитет по </w:t>
            </w:r>
            <w:r>
              <w:rPr>
                <w:rFonts w:ascii="Calibri" w:hAnsi="Calibri" w:cs="Calibri"/>
              </w:rPr>
              <w:lastRenderedPageBreak/>
              <w:t>топливно-энергетическому комплексу 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ГКУ ЛО "ЦЭПЭ ЛО"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Разработка, утверждение и реализация инвестиционных программ РСО в сфере теплоснабжения на территории Ленинградской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Модернизация объектов жилищно-коммунального хозяйства; создание условий для привлечения инвестиций в сферу теплоснабжения; повышение качества коммунальных услуг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Правовой акт Ленинградской области об организации работы по разработке и реализации инвестиционных программ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Количество (шт., %) РСО в сфере теплоснабжения, утвердивших инвестиционные программы, по отношению к общему количеству РСО в сфере теплоснабжения.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Количество (шт., %) РСО в сфере теплоснабжения, утвердивших инвестиционные программы, по отношению к общему количеству РСО в сфере теплоснабжения.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Объем (шт., %, руб.) реализованных мероприятий инвестиционных программ РСО в сфере теплоснабжения по отношению к общему количеству мероприятий, запланированных инвестиционными программами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2014-2015 годы, далее - постоянно, по мере необходимости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тарифам и ценовой политике 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топливно-энергетическому комплексу Ленинградской 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Переход от использования открытых систем теплоснабжения и горячего водоснабжения к применению закрытых систем теплоснабжения и горячего водоснабжения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качества горячей воды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Правовой акт Ленинградской области об организации перехода от использования открытых систем теплоснабжения и горячего водоснабжения к применению закрытых систем теплоснабжения и горячего водоснабжения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горячей воды, подаваемой населению с использованием открытых систем горячего теплоснабжения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Прекращение подключения объектов капитального строительства к централизованным открытым системам с 2014 года, переход к применению закрытых систем теплоснабжения и горячего водоснабжения с 1 января 2022 года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топливно-энергетическому комплексу 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Ленинградской 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Формирование, актуализация и сопровождение перечня приоритетных инвестиционных проектов Ленинградской области в сфере теплоснабжения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Привлечение инвестиций в сферу теплоснабжения; повышение качества коммунальных услуг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Правовой акт Ленинградской области об организации работы на территории региона по формированию и реализации инвестиционных проектов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Объем (%, руб.) фактически привлеченных кредитных средств в соответствии с рассмотренными и поддержанными регионом инвестиционными проектами по отношению к объему капитальных вложений.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Количество (шт., %) фактически реализованных инвестиционных проектов по отношению к общему количеству запланированных к реализации инвестиционных проектов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"пула" проектов - 2014-2015 годы. Актуализация, сопровождение - постоянно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единой теплоснабжающей организации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единой теплоснабжающей организации (организаций) для системы (систем) при утверждении схемы теплоснабжения поселения, городского округа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решения федерального органа исполнительной власти (в отношении городов с населением 500 тысяч человек и более) или органа местного самоуправления (далее - уполномоченные органы) при утверждении схемы теплоснабжения поселения, городского округа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(%, шт.) муниципальных образований, в которых определены единые теплоснабжающие организации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Ленинградской области</w:t>
            </w:r>
          </w:p>
        </w:tc>
      </w:tr>
      <w:tr w:rsidR="00ED3FB0">
        <w:tc>
          <w:tcPr>
            <w:tcW w:w="15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1" w:name="Par710"/>
            <w:bookmarkEnd w:id="11"/>
            <w:r>
              <w:rPr>
                <w:rFonts w:ascii="Calibri" w:hAnsi="Calibri" w:cs="Calibri"/>
              </w:rPr>
              <w:t>VI. Реализация мер по энергосбережению и повышению энергетической эффективности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Оснащение объектов абонентов приборами учета используемых энергетических ресурсов и индивидуальными тепловыми пунктами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энергоэффективности и снижение объемов потребления энергоресурсов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Федеральный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Доля тепловой энергии, расчеты за которую осуществляются с использованием приборов учета: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- 43%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- 55%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- 75%.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Доля тепловой энергии, поставляемой в многоквартирные дома с индивидуальными тепловыми пунктами: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- 6%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- 15%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- 30%.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Расход тепловой энергии </w:t>
            </w:r>
            <w:r>
              <w:rPr>
                <w:rFonts w:ascii="Calibri" w:hAnsi="Calibri" w:cs="Calibri"/>
              </w:rPr>
              <w:lastRenderedPageBreak/>
              <w:t>в многоквартирных домах в течение отопительного периода (Гкал/кв. м):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- 0,18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- 0,16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- 0,15.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Доля воды, расчеты за которую осуществляются с использованием приборов учета: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- 70%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- 90%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- 100%.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Потребление воды в расчете на одного человека (литр/сутки):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- 175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- 166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- 158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Постоянно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топливно-энергетическому комплексу 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жилищно-коммунальному хозяйству и транспорту 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комитет государственного жилищного надзора и контроля Ленинградской 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нормативного правового акта Ленинградской области об утверждении минимального перечня работ по капитальному ремонту объектов бюджетной сферы Ленинградской области, обеспечивающего повышение энергетической эффективности, и порядка его реализации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 Ленинградской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трех месяцев после принятия федерального перечня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топливно-энергетическому комплексу Ленинградской 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минимального перечня работ по </w:t>
            </w:r>
            <w:r>
              <w:rPr>
                <w:rFonts w:ascii="Calibri" w:hAnsi="Calibri" w:cs="Calibri"/>
              </w:rPr>
              <w:lastRenderedPageBreak/>
              <w:t>капитальному ремонту объектов бюджетной сферы Ленинградской области, обеспечивающего повышение энергетической эффективности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Повышение энергетической эффективности объектов </w:t>
            </w:r>
            <w:r>
              <w:rPr>
                <w:rFonts w:ascii="Calibri" w:hAnsi="Calibri" w:cs="Calibri"/>
              </w:rPr>
              <w:lastRenderedPageBreak/>
              <w:t>бюджетной сферы;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сокращение текущих расходов на содержание объектов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 соответствии с утвержденным </w:t>
            </w:r>
            <w:r>
              <w:rPr>
                <w:rFonts w:ascii="Calibri" w:hAnsi="Calibri" w:cs="Calibri"/>
              </w:rPr>
              <w:lastRenderedPageBreak/>
              <w:t>нормативным правовым актом Ленинградской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Отношение количества объектов бюджетной </w:t>
            </w:r>
            <w:r>
              <w:rPr>
                <w:rFonts w:ascii="Calibri" w:hAnsi="Calibri" w:cs="Calibri"/>
              </w:rPr>
              <w:lastRenderedPageBreak/>
              <w:t>сферы, в которых при проведении капитального ремонта проведены работы из перечня, к общему количеству объектов бюджетной сферы, в которых в отчетном году проведен капитальный ремонт, - 100%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 соответствии со сроками проведения </w:t>
            </w:r>
            <w:r>
              <w:rPr>
                <w:rFonts w:ascii="Calibri" w:hAnsi="Calibri" w:cs="Calibri"/>
              </w:rPr>
              <w:lastRenderedPageBreak/>
              <w:t>капитального ремонта объектов бюджетной сферы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Органы местного самоуправления </w:t>
            </w:r>
            <w:r>
              <w:rPr>
                <w:rFonts w:ascii="Calibri" w:hAnsi="Calibri" w:cs="Calibri"/>
              </w:rPr>
              <w:lastRenderedPageBreak/>
              <w:t>(муниципальные учреждения),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(государственные учреждения),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государственного жилищного надзора и контроля Ленинградской 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перечня мероприятий, направленных на повышение энергоэффективности МКД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Сокращение потребления коммунальных ресурсов; сокращение платы за коммунальные ресурсы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Распоряжение комитета по энергетическому комплексу и жилищно-коммунальному хозяйству Ленинградской области и государственной жилищной инспекции Ленинградской области от 2 сентября 2011 года N 54/20 "Об утверждении перечня мероприятий по энергосбережению и повышению энергетической эффективности в отношении общего имущества </w:t>
            </w:r>
            <w:r>
              <w:rPr>
                <w:rFonts w:ascii="Calibri" w:hAnsi="Calibri" w:cs="Calibri"/>
              </w:rPr>
              <w:lastRenderedPageBreak/>
              <w:t>собственников помещений в многоквартирном доме на территории Ленинградской области";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утвержденным нормативным правовым актом Ленинградской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Отношение количества МКД, в которых реализованы в полном объеме работы, направленные на повышение энергоэффективности, к общему количеству МКД, расположенных на территории Ленинградской области: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- 4%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- 15%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- 30%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государственного жилищного надзора и контроля 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жилищно-коммунальному хозяйству и транспорту 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комитет по топливно-энергетическому комплексу Ленинградской </w:t>
            </w:r>
            <w:r>
              <w:rPr>
                <w:rFonts w:ascii="Calibri" w:hAnsi="Calibri" w:cs="Calibri"/>
              </w:rPr>
              <w:lastRenderedPageBreak/>
              <w:t>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нормативного правового акта Ленинградской области об утверждении комплекса мер, направленных на внедрение энергетического сервиса в МКД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 Ленинградской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марта 2015 года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топливно-энергетическому комплексу Ленинградской 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комплекса мер, направленных на внедрение энергетического сервиса в МКД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потребления коммунальных ресурсов;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сокращение платы за коммунальные ресурсы;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комфорта проживания в МКД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утвержденным нормативным правовым актом Ленинградской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МКД, в которых заключены энергосервисные договоры: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- 6 шт.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- 250 шт.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- 1000 шт.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установленными сроками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государственного жилищного надзора и контроля 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топливно-энергетическому комплексу Ленинградской 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перечня </w:t>
            </w:r>
            <w:r>
              <w:rPr>
                <w:rFonts w:ascii="Calibri" w:hAnsi="Calibri" w:cs="Calibri"/>
              </w:rPr>
              <w:lastRenderedPageBreak/>
              <w:t>приоритетных инвестиционных проектов Ленинградской области в сфере энергосбережения и повышения энергетической эффективности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Повышение потенциала </w:t>
            </w:r>
            <w:r>
              <w:rPr>
                <w:rFonts w:ascii="Calibri" w:hAnsi="Calibri" w:cs="Calibri"/>
              </w:rPr>
              <w:lastRenderedPageBreak/>
              <w:t>энергоэффективности субъекта Российской Федерации, сокращение потребления энергоресурсов; сокращение расходов на содержание объектов, потребляющих энергоресурсы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Отношение объема </w:t>
            </w:r>
            <w:r>
              <w:rPr>
                <w:rFonts w:ascii="Calibri" w:hAnsi="Calibri" w:cs="Calibri"/>
              </w:rPr>
              <w:lastRenderedPageBreak/>
              <w:t>фактически привлеченных внебюджетных инвестиций в соответствии с рассмотренными и поддержанными регионом инвестиционными проектами к объему инвестиций, запланированных к привлечению, - 100%.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Отношение количества фактически реализованных (законченных) инвестиционных проектов к общему количеству запланированных к реализации инвестиционных проектов - 100%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До 1 апреля 2015 </w:t>
            </w:r>
            <w:r>
              <w:rPr>
                <w:rFonts w:ascii="Calibri" w:hAnsi="Calibri" w:cs="Calibri"/>
              </w:rPr>
              <w:lastRenderedPageBreak/>
              <w:t>года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Комитет по </w:t>
            </w:r>
            <w:r>
              <w:rPr>
                <w:rFonts w:ascii="Calibri" w:hAnsi="Calibri" w:cs="Calibri"/>
              </w:rPr>
              <w:lastRenderedPageBreak/>
              <w:t>топливно-энергетическому комплексу 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Актуализация перечня приоритетных инвестиционных проектов Ленинградской области в сфере энергосбережения и повышения энергетической эффективности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мере необходимости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топливно-энергетическому комплексу 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Сопровождение перечня приоритетных инвестиционных проектов Ленинградской области в сфере энергосбережения и повышения энергетической эффективности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топливно-энергетическому комплексу 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ED3FB0">
        <w:tc>
          <w:tcPr>
            <w:tcW w:w="15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2" w:name="Par815"/>
            <w:bookmarkEnd w:id="12"/>
            <w:r>
              <w:rPr>
                <w:rFonts w:ascii="Calibri" w:hAnsi="Calibri" w:cs="Calibri"/>
              </w:rPr>
              <w:t>VII. Создание региональной системы по обращению с отходами потребления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и реализация региональной программы обращения с твердыми бытовыми отходами (далее - ТБО), включающей мероприятия, направленные на совершенствование системы управления отходами, обеспечивающие реализацию инвестиционных проектов в указанной сфере и т.п.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негативного воздействия на окружающую среду;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уровня жизни населения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Правительства Ленинградской области "Об утверждении государственной программы Ленинградской области "Обращение с отходами производства и потребления на территории Ленинградской области на 2016-2021 годы"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отходов, используемых и обезвреживаемых с соблюдением требований, установленных законодательством, к общему количеству (объему) ТБО, производимых на территории муниципального образования и в целом на территории Ленинградской области: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- 1,5%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 - 3%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 - 5% и т.д.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января 2016 года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жилищно-коммунальному хозяйству и транспорту 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Росприроднадзора по Северо-Западному федеральному округу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реализация на территории Ленинградской области схемы размещения отходов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уровня переработки отходов;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негативного воздействия на окружающую среду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Правовой акт Ленинградской области об организации разработки и утверждения схем размещения отходов на территории Ленинградской области (муниципальных образований)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(шт., %) мероприятий графика, реализованных в установленный срок, по отношению к общему количеству мероприятий графика на уровне: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поселений (100%)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районов (100%)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января 2016 года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жилищно-коммунальному хозяйству и транспорту 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Росприроднадзора по Северо-Западному федеральному округу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мест несанкционированного размещения отходов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негативного воздействия на окружающую среду;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уровня жизни населения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Правовой акт Ленинградской области об организации работы по выявлению мест несанкционированного размещения отходов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Количество выявленных мест несанкционированного размещения отходов - по факту на конец отчетного года.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Количество ликвидированных мест несанкционированного размещения отходов - по факту на конец отчетного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Правовой акт Ленинградской области - до 1 января 2015 года.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мест несанкционированного размещения отходов - постоянно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государственного экологического надзора Ленинградской 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Строительство объектов по утилизации, обезвреживанию и размещению отходов, </w:t>
            </w:r>
            <w:r>
              <w:rPr>
                <w:rFonts w:ascii="Calibri" w:hAnsi="Calibri" w:cs="Calibri"/>
              </w:rPr>
              <w:lastRenderedPageBreak/>
              <w:t>объектов, обеспечивающих выработку из отходов электрической и тепловой энергии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Улучшение экологической ситуации в субъекте Российской Федерации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Правовой акт Ленинградской области об утверждении </w:t>
            </w:r>
            <w:r>
              <w:rPr>
                <w:rFonts w:ascii="Calibri" w:hAnsi="Calibri" w:cs="Calibri"/>
              </w:rPr>
              <w:lastRenderedPageBreak/>
              <w:t>программы по обращению с отходами производства и потребления на территории Ленинградской области на 2016-2021 годы (в соответствии со схемой размещения отходов)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 Мощность вновь введенных сооружений соответствующего типа.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 Объем производимой электрической и тепловой энергии (млн кВт/ч)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2016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Комитет по жилищно-коммунальному </w:t>
            </w:r>
            <w:r>
              <w:rPr>
                <w:rFonts w:ascii="Calibri" w:hAnsi="Calibri" w:cs="Calibri"/>
              </w:rPr>
              <w:lastRenderedPageBreak/>
              <w:t>хозяйству и транспорту 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топливно-энергетическому комплексу Ленинградской области</w:t>
            </w:r>
          </w:p>
        </w:tc>
      </w:tr>
      <w:tr w:rsidR="00ED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Формирование, актуализация и сопровождение перечня приоритетных инвестиционных проектов субъекта Российской Федерации в сфере обращения с ТБО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Модернизация системы обращения с ТБО;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улучшение экологической ситуации в субъекте Российской Федерации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Правовой акт Ленинградской области об организации работы на территории региона по формированию и реализации инвестиционных проектов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Объем (%, руб.) фактически привлеченных внебюджетных инвестиций в соответствии с рассмотренными и поддержанными регионом инвестиционными проектами по отношению к объему инвестиций, запланированных к привлечению.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Количество (шт., %) фактически реализованных (законченных) инвестиционных проектов по отношению к общему количеству запланированных к реализации инвестиционных проектов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перечня проектов - 2015-2016 годы.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Актуализация, сопровождение - постоянно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экономического развития и инвестиционной деятельности Ленинградской области,</w:t>
            </w:r>
          </w:p>
          <w:p w:rsidR="00ED3FB0" w:rsidRDefault="00ED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жилищно-коммунальному хозяйству и транспорту Ленинградской области</w:t>
            </w:r>
          </w:p>
        </w:tc>
      </w:tr>
    </w:tbl>
    <w:p w:rsidR="00ED3FB0" w:rsidRDefault="00ED3F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3FB0" w:rsidRDefault="00ED3F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3FB0" w:rsidRDefault="00ED3FB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C1558" w:rsidRDefault="00CC1558"/>
    <w:sectPr w:rsidR="00CC1558" w:rsidSect="00A861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B0"/>
    <w:rsid w:val="00CC1558"/>
    <w:rsid w:val="00ED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55053-2625-4273-B5D8-A6EA63D0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0EE01EB0DC18E73AA5521200AEEB448019C8B3D2C3E8AF65B4BAB506eD45L" TargetMode="External"/><Relationship Id="rId13" Type="http://schemas.openxmlformats.org/officeDocument/2006/relationships/hyperlink" Target="consultantplus://offline/ref=E60EE01EB0DC18E73AA5521200AEEB448019C5BBD2CFE8AF65B4BAB506eD45L" TargetMode="External"/><Relationship Id="rId18" Type="http://schemas.openxmlformats.org/officeDocument/2006/relationships/hyperlink" Target="consultantplus://offline/ref=E60EE01EB0DC18E73AA54D0315AEEB448018C3B3D6CFE8AF65B4BAB506eD45L" TargetMode="External"/><Relationship Id="rId26" Type="http://schemas.openxmlformats.org/officeDocument/2006/relationships/hyperlink" Target="consultantplus://offline/ref=E60EE01EB0DC18E73AA5521200AEEB44801AC6B3D4CFE8AF65B4BAB506eD4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60EE01EB0DC18E73AA54D0315AEEB448019C4B5D4CAE8AF65B4BAB506eD45L" TargetMode="External"/><Relationship Id="rId34" Type="http://schemas.openxmlformats.org/officeDocument/2006/relationships/hyperlink" Target="consultantplus://offline/ref=E60EE01EB0DC18E73AA54D0315AEEB448018C6B4DBCAE8AF65B4BAB506eD45L" TargetMode="External"/><Relationship Id="rId7" Type="http://schemas.openxmlformats.org/officeDocument/2006/relationships/hyperlink" Target="consultantplus://offline/ref=E60EE01EB0DC18E73AA5521200AEEB448018C9BADAC8E8AF65B4BAB506eD45L" TargetMode="External"/><Relationship Id="rId12" Type="http://schemas.openxmlformats.org/officeDocument/2006/relationships/hyperlink" Target="consultantplus://offline/ref=E60EE01EB0DC18E73AA5521200AEEB44801BC4BBD3CBE8AF65B4BAB506eD45L" TargetMode="External"/><Relationship Id="rId17" Type="http://schemas.openxmlformats.org/officeDocument/2006/relationships/hyperlink" Target="consultantplus://offline/ref=E60EE01EB0DC18E73AA54D0315AEEB448018C1B6D7CCE8AF65B4BAB506eD45L" TargetMode="External"/><Relationship Id="rId25" Type="http://schemas.openxmlformats.org/officeDocument/2006/relationships/hyperlink" Target="consultantplus://offline/ref=E60EE01EB0DC18E73AA54D0315AEEB448019C9B7DBC3E8AF65B4BAB506eD45L" TargetMode="External"/><Relationship Id="rId33" Type="http://schemas.openxmlformats.org/officeDocument/2006/relationships/hyperlink" Target="consultantplus://offline/ref=E60EE01EB0DC18E73AA5521200AEEB44801AC2B7D4CAE8AF65B4BAB506D5BEDC13946A03A547F7F0e44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0EE01EB0DC18E73AA54D0315AEEB448019C3BBDAC9E8AF65B4BAB506eD45L" TargetMode="External"/><Relationship Id="rId20" Type="http://schemas.openxmlformats.org/officeDocument/2006/relationships/hyperlink" Target="consultantplus://offline/ref=E60EE01EB0DC18E73AA54D0315AEEB448018C1B4DBCDE8AF65B4BAB506eD45L" TargetMode="External"/><Relationship Id="rId29" Type="http://schemas.openxmlformats.org/officeDocument/2006/relationships/hyperlink" Target="consultantplus://offline/ref=E60EE01EB0DC18E73AA5521200AEEB44801AC0B2D2C9E8AF65B4BAB506eD4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0EE01EB0DC18E73AA5521200AEEB44801BC0B3D1C2E8AF65B4BAB506eD45L" TargetMode="External"/><Relationship Id="rId11" Type="http://schemas.openxmlformats.org/officeDocument/2006/relationships/hyperlink" Target="consultantplus://offline/ref=E60EE01EB0DC18E73AA54D0315AEEB448019C7B0D3C3E8AF65B4BAB506eD45L" TargetMode="External"/><Relationship Id="rId24" Type="http://schemas.openxmlformats.org/officeDocument/2006/relationships/hyperlink" Target="consultantplus://offline/ref=E60EE01EB0DC18E73AA54D0315AEEB448018C0B1D3C3E8AF65B4BAB506eD45L" TargetMode="External"/><Relationship Id="rId32" Type="http://schemas.openxmlformats.org/officeDocument/2006/relationships/hyperlink" Target="consultantplus://offline/ref=E60EE01EB0DC18E73AA5521200AEEB44801BC8B3D3C8E8AF65B4BAB506eD45L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E60EE01EB0DC18E73AA5521200AEEB44801BC8B1D6C3E8AF65B4BAB506eD45L" TargetMode="External"/><Relationship Id="rId15" Type="http://schemas.openxmlformats.org/officeDocument/2006/relationships/hyperlink" Target="consultantplus://offline/ref=E60EE01EB0DC18E73AA54D0315AEEB448018C3B4D2CDE8AF65B4BAB506eD45L" TargetMode="External"/><Relationship Id="rId23" Type="http://schemas.openxmlformats.org/officeDocument/2006/relationships/hyperlink" Target="consultantplus://offline/ref=E60EE01EB0DC18E73AA54D0315AEEB448019C7B2D0CAE8AF65B4BAB506eD45L" TargetMode="External"/><Relationship Id="rId28" Type="http://schemas.openxmlformats.org/officeDocument/2006/relationships/hyperlink" Target="consultantplus://offline/ref=E60EE01EB0DC18E73AA5521200AEEB44801AC0B2D2C9E8AF65B4BAB506eD45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60EE01EB0DC18E73AA5521200AEEB448018C3B2D7CBE8AF65B4BAB506eD45L" TargetMode="External"/><Relationship Id="rId19" Type="http://schemas.openxmlformats.org/officeDocument/2006/relationships/hyperlink" Target="consultantplus://offline/ref=E60EE01EB0DC18E73AA54D0315AEEB44801EC8B5D0CBE8AF65B4BAB506eD45L" TargetMode="External"/><Relationship Id="rId31" Type="http://schemas.openxmlformats.org/officeDocument/2006/relationships/hyperlink" Target="consultantplus://offline/ref=E60EE01EB0DC18E73AA5521200AEEB44801AC0B2D2C9E8AF65B4BAB506eD45L" TargetMode="External"/><Relationship Id="rId4" Type="http://schemas.openxmlformats.org/officeDocument/2006/relationships/hyperlink" Target="consultantplus://offline/ref=E60EE01EB0DC18E73AA5521200AEEB44801AC2B7D6C8E8AF65B4BAB506D5BEDC13946A03A547F2F2e443L" TargetMode="External"/><Relationship Id="rId9" Type="http://schemas.openxmlformats.org/officeDocument/2006/relationships/hyperlink" Target="consultantplus://offline/ref=E60EE01EB0DC18E73AA5521200AEEB448019C1BADBCCE8AF65B4BAB506eD45L" TargetMode="External"/><Relationship Id="rId14" Type="http://schemas.openxmlformats.org/officeDocument/2006/relationships/hyperlink" Target="consultantplus://offline/ref=E60EE01EB0DC18E73AA5521200AEEB44801BC0B3D7CBE8AF65B4BAB506eD45L" TargetMode="External"/><Relationship Id="rId22" Type="http://schemas.openxmlformats.org/officeDocument/2006/relationships/hyperlink" Target="consultantplus://offline/ref=E60EE01EB0DC18E73AA54D0315AEEB448019C4BBD7CBE8AF65B4BAB506eD45L" TargetMode="External"/><Relationship Id="rId27" Type="http://schemas.openxmlformats.org/officeDocument/2006/relationships/hyperlink" Target="consultantplus://offline/ref=E60EE01EB0DC18E73AA5521200AEEB44801AC6B3D4CFE8AF65B4BAB506eD45L" TargetMode="External"/><Relationship Id="rId30" Type="http://schemas.openxmlformats.org/officeDocument/2006/relationships/hyperlink" Target="consultantplus://offline/ref=E60EE01EB0DC18E73AA5521200AEEB44801AC0B2D2C9E8AF65B4BAB506eD45L" TargetMode="External"/><Relationship Id="rId35" Type="http://schemas.openxmlformats.org/officeDocument/2006/relationships/hyperlink" Target="consultantplus://offline/ref=E60EE01EB0DC18E73AA5521200AEEB44801AC2B3D1C9E8AF65B4BAB506eD4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11400</Words>
  <Characters>64980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</dc:creator>
  <cp:keywords/>
  <dc:description/>
  <cp:lastModifiedBy>User27</cp:lastModifiedBy>
  <cp:revision>1</cp:revision>
  <dcterms:created xsi:type="dcterms:W3CDTF">2015-04-15T11:56:00Z</dcterms:created>
  <dcterms:modified xsi:type="dcterms:W3CDTF">2015-04-15T11:56:00Z</dcterms:modified>
</cp:coreProperties>
</file>