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9" w:rsidRDefault="00D41A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AF9" w:rsidRDefault="00D41AF9">
      <w:pPr>
        <w:pStyle w:val="ConsPlusNormal"/>
        <w:jc w:val="both"/>
        <w:outlineLvl w:val="0"/>
      </w:pPr>
    </w:p>
    <w:p w:rsidR="00D41AF9" w:rsidRDefault="00D41AF9">
      <w:pPr>
        <w:pStyle w:val="ConsPlusTitle"/>
        <w:jc w:val="center"/>
      </w:pPr>
      <w:r>
        <w:t>ПРАВИТЕЛЬСТВО РОССИЙСКОЙ ФЕДЕРАЦИИ</w:t>
      </w:r>
    </w:p>
    <w:p w:rsidR="00D41AF9" w:rsidRDefault="00D41AF9">
      <w:pPr>
        <w:pStyle w:val="ConsPlusTitle"/>
        <w:jc w:val="center"/>
      </w:pPr>
    </w:p>
    <w:p w:rsidR="00D41AF9" w:rsidRDefault="00D41AF9">
      <w:pPr>
        <w:pStyle w:val="ConsPlusTitle"/>
        <w:jc w:val="center"/>
      </w:pPr>
      <w:r>
        <w:t>ПОСТАНОВЛЕНИЕ</w:t>
      </w:r>
    </w:p>
    <w:p w:rsidR="00D41AF9" w:rsidRDefault="00D41AF9">
      <w:pPr>
        <w:pStyle w:val="ConsPlusTitle"/>
        <w:jc w:val="center"/>
      </w:pPr>
      <w:r>
        <w:t>от 27 сентября 2016 г. N 971</w:t>
      </w:r>
    </w:p>
    <w:p w:rsidR="00D41AF9" w:rsidRDefault="00D41AF9">
      <w:pPr>
        <w:pStyle w:val="ConsPlusTitle"/>
        <w:jc w:val="center"/>
      </w:pPr>
    </w:p>
    <w:p w:rsidR="00D41AF9" w:rsidRDefault="00D41AF9">
      <w:pPr>
        <w:pStyle w:val="ConsPlusTitle"/>
        <w:jc w:val="center"/>
      </w:pPr>
      <w:r>
        <w:t>О ВНЕСЕНИИ ИЗМЕНЕНИЙ</w:t>
      </w:r>
    </w:p>
    <w:p w:rsidR="00D41AF9" w:rsidRDefault="00D41AF9">
      <w:pPr>
        <w:pStyle w:val="ConsPlusTitle"/>
        <w:jc w:val="center"/>
      </w:pPr>
      <w:r>
        <w:t>В ПРАВИЛА УСТАНОВЛЕНИЯ ТРЕБОВАНИЙ К ПРОГРАММАМ В ОБЛАСТИ</w:t>
      </w:r>
    </w:p>
    <w:p w:rsidR="00D41AF9" w:rsidRDefault="00D41AF9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41AF9" w:rsidRDefault="00D41AF9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D41AF9" w:rsidRDefault="00D41AF9">
      <w:pPr>
        <w:pStyle w:val="ConsPlusNormal"/>
        <w:jc w:val="both"/>
      </w:pPr>
    </w:p>
    <w:p w:rsidR="00D41AF9" w:rsidRDefault="00D41AF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утвержденные постановлением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 (Собрание законодательства Российской Федерации, 2010, N 21, ст. 2606;</w:t>
      </w:r>
      <w:proofErr w:type="gramEnd"/>
      <w:r>
        <w:t xml:space="preserve"> </w:t>
      </w:r>
      <w:proofErr w:type="gramStart"/>
      <w:r>
        <w:t>2014, N 21, ст. 2705), следующие изменения:</w:t>
      </w:r>
      <w:proofErr w:type="gramEnd"/>
    </w:p>
    <w:p w:rsidR="00D41AF9" w:rsidRDefault="00D41AF9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"4(1).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</w:t>
      </w:r>
      <w:proofErr w:type="gramStart"/>
      <w:r>
        <w:t>.";</w:t>
      </w:r>
      <w:proofErr w:type="gramEnd"/>
    </w:p>
    <w:p w:rsidR="00D41AF9" w:rsidRDefault="00D41AF9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7</w:t>
        </w:r>
      </w:hyperlink>
      <w:r>
        <w:t xml:space="preserve"> дополнить подпунктом 4 следующего содержания:</w:t>
      </w:r>
    </w:p>
    <w:p w:rsidR="00D41AF9" w:rsidRDefault="00D41AF9">
      <w:pPr>
        <w:pStyle w:val="ConsPlusNormal"/>
        <w:spacing w:before="220"/>
        <w:ind w:firstLine="540"/>
        <w:jc w:val="both"/>
      </w:pPr>
      <w:r>
        <w:t>"4) долю использования осветительных устройств с использованием светодиодов в общем объеме используемых осветительных устройств</w:t>
      </w:r>
      <w:proofErr w:type="gramStart"/>
      <w:r>
        <w:t>.".</w:t>
      </w:r>
      <w:proofErr w:type="gramEnd"/>
    </w:p>
    <w:p w:rsidR="00D41AF9" w:rsidRDefault="00D41A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подлежат приведению в соответствие с </w:t>
      </w:r>
      <w:hyperlink r:id="rId9" w:history="1">
        <w:r>
          <w:rPr>
            <w:color w:val="0000FF"/>
          </w:rPr>
          <w:t>пунктом 4(1)</w:t>
        </w:r>
      </w:hyperlink>
      <w:r>
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течение 3 месяцев со дня вступления в силу настоящего постановления.</w:t>
      </w:r>
      <w:proofErr w:type="gramEnd"/>
    </w:p>
    <w:p w:rsidR="00D41AF9" w:rsidRDefault="00D41AF9">
      <w:pPr>
        <w:pStyle w:val="ConsPlusNormal"/>
        <w:jc w:val="both"/>
      </w:pPr>
    </w:p>
    <w:p w:rsidR="00D41AF9" w:rsidRDefault="00D41AF9">
      <w:pPr>
        <w:pStyle w:val="ConsPlusNormal"/>
        <w:jc w:val="right"/>
      </w:pPr>
      <w:r>
        <w:t>Председатель Правительства</w:t>
      </w:r>
    </w:p>
    <w:p w:rsidR="00D41AF9" w:rsidRDefault="00D41AF9">
      <w:pPr>
        <w:pStyle w:val="ConsPlusNormal"/>
        <w:jc w:val="right"/>
      </w:pPr>
      <w:r>
        <w:t>Российской Федерации</w:t>
      </w:r>
    </w:p>
    <w:p w:rsidR="00D41AF9" w:rsidRDefault="00D41AF9">
      <w:pPr>
        <w:pStyle w:val="ConsPlusNormal"/>
        <w:jc w:val="right"/>
      </w:pPr>
      <w:r>
        <w:t>Д.МЕДВЕДЕВ</w:t>
      </w:r>
    </w:p>
    <w:p w:rsidR="00D41AF9" w:rsidRDefault="00D41AF9">
      <w:pPr>
        <w:pStyle w:val="ConsPlusNormal"/>
        <w:jc w:val="both"/>
      </w:pPr>
    </w:p>
    <w:p w:rsidR="00D41AF9" w:rsidRDefault="00D41AF9">
      <w:pPr>
        <w:pStyle w:val="ConsPlusNormal"/>
        <w:jc w:val="both"/>
      </w:pPr>
    </w:p>
    <w:p w:rsidR="00D41AF9" w:rsidRDefault="00D41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D41AF9">
      <w:bookmarkStart w:id="0" w:name="_GoBack"/>
      <w:bookmarkEnd w:id="0"/>
    </w:p>
    <w:sectPr w:rsidR="00DF74B0" w:rsidSect="002D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F9"/>
    <w:rsid w:val="000B2DB1"/>
    <w:rsid w:val="00C9597E"/>
    <w:rsid w:val="00D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5D14425E1A13D6670DA39A924FC1708A393DBCD7952AB993A2C78E24B24B77A781A09849D6D9AV8C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5D14425E1A13D6670DA39A924FC1708A393DBCD7952AB993A2C78E24B24B77A781A09849D6D99V8C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5D14425E1A13D6670DA39A924FC1708A393DBCD7952AB993A2C78E24B24B77A781A09849D6D99V8C0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5D14425E1A13D6670DA39A924FC170BA595DBC77C52AB993A2C78E24B24B77A781A09849D6D9DV8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2018-06-27T07:02:00Z</dcterms:created>
  <dcterms:modified xsi:type="dcterms:W3CDTF">2018-06-27T07:02:00Z</dcterms:modified>
</cp:coreProperties>
</file>