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00" w:rsidRDefault="00515300">
      <w:pPr>
        <w:pStyle w:val="ConsPlusTitlePage"/>
      </w:pPr>
      <w:bookmarkStart w:id="0" w:name="_GoBack"/>
      <w:bookmarkEnd w:id="0"/>
    </w:p>
    <w:p w:rsidR="00515300" w:rsidRDefault="00515300">
      <w:pPr>
        <w:pStyle w:val="ConsPlusNormal"/>
        <w:jc w:val="both"/>
        <w:outlineLvl w:val="0"/>
      </w:pPr>
    </w:p>
    <w:p w:rsidR="00515300" w:rsidRDefault="00515300">
      <w:pPr>
        <w:pStyle w:val="ConsPlusNormal"/>
        <w:outlineLvl w:val="0"/>
      </w:pPr>
      <w:r>
        <w:t>Зарегистрировано в Минюсте России 19 декабря 2016 г. N 44789</w:t>
      </w:r>
    </w:p>
    <w:p w:rsidR="00515300" w:rsidRDefault="005153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Title"/>
        <w:jc w:val="center"/>
      </w:pPr>
      <w:r>
        <w:t>МИНИСТЕРСТВО ЭНЕРГЕТИКИ РОССИЙСКОЙ ФЕДЕРАЦИИ</w:t>
      </w:r>
    </w:p>
    <w:p w:rsidR="00515300" w:rsidRDefault="00515300">
      <w:pPr>
        <w:pStyle w:val="ConsPlusTitle"/>
        <w:jc w:val="center"/>
      </w:pPr>
    </w:p>
    <w:p w:rsidR="00515300" w:rsidRDefault="00515300">
      <w:pPr>
        <w:pStyle w:val="ConsPlusTitle"/>
        <w:jc w:val="center"/>
      </w:pPr>
      <w:r>
        <w:t>ПРИКАЗ</w:t>
      </w:r>
    </w:p>
    <w:p w:rsidR="00515300" w:rsidRDefault="00515300">
      <w:pPr>
        <w:pStyle w:val="ConsPlusTitle"/>
        <w:jc w:val="center"/>
      </w:pPr>
      <w:r>
        <w:t>от 7 октября 2016 г. N 1047</w:t>
      </w:r>
    </w:p>
    <w:p w:rsidR="00515300" w:rsidRDefault="00515300">
      <w:pPr>
        <w:pStyle w:val="ConsPlusTitle"/>
        <w:jc w:val="center"/>
      </w:pPr>
    </w:p>
    <w:p w:rsidR="00515300" w:rsidRDefault="00515300">
      <w:pPr>
        <w:pStyle w:val="ConsPlusTitle"/>
        <w:jc w:val="center"/>
      </w:pPr>
      <w:r>
        <w:t>ОБ УТВЕРЖДЕНИИ ФОРМ ПРЕДОСТАВЛЕНИЯ ИНФОРМАЦИИ</w:t>
      </w:r>
    </w:p>
    <w:p w:rsidR="00515300" w:rsidRDefault="00515300">
      <w:pPr>
        <w:pStyle w:val="ConsPlusTitle"/>
        <w:jc w:val="center"/>
      </w:pPr>
      <w:r>
        <w:t>ДЛЯ ПОДГОТОВКИ ЕЖЕГОДНОГО ГОСУДАРСТВЕННОГО ДОКЛАДА</w:t>
      </w:r>
    </w:p>
    <w:p w:rsidR="00515300" w:rsidRDefault="00515300">
      <w:pPr>
        <w:pStyle w:val="ConsPlusTitle"/>
        <w:jc w:val="center"/>
      </w:pPr>
      <w:r>
        <w:t>О СОСТОЯНИИ ЭНЕРГОСБЕРЕЖЕНИЯ И ПОВЫШЕНИИ ЭНЕРГЕТИЧЕСКОЙ</w:t>
      </w:r>
    </w:p>
    <w:p w:rsidR="00515300" w:rsidRDefault="00515300">
      <w:pPr>
        <w:pStyle w:val="ConsPlusTitle"/>
        <w:jc w:val="center"/>
      </w:pPr>
      <w:r>
        <w:t>ЭФФЕКТИВНОСТИ В РОССИЙСКОЙ ФЕДЕРАЦИИ И ПОРЯДКОВ</w:t>
      </w:r>
    </w:p>
    <w:p w:rsidR="00515300" w:rsidRDefault="00515300">
      <w:pPr>
        <w:pStyle w:val="ConsPlusTitle"/>
        <w:jc w:val="center"/>
      </w:pPr>
      <w:r>
        <w:t>ИХ ЗАПОЛНЕНИЯ</w:t>
      </w: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декабря 2014 г. N 1412 "О подготовке и распространении ежегодного государственного доклада о состоянии энергосбережения и повышении энергетической эффективности в Российской Федерации" (Собрание законодательства Российской Федерации, 2015, N 1, ст. 213; 2016, N 27, ст. 4493; N 37, ст. 5500) приказываю:</w:t>
      </w:r>
    </w:p>
    <w:p w:rsidR="00515300" w:rsidRDefault="00515300">
      <w:pPr>
        <w:pStyle w:val="ConsPlusNormal"/>
        <w:ind w:firstLine="540"/>
        <w:jc w:val="both"/>
      </w:pPr>
      <w:r>
        <w:t>1. Утвердить:</w:t>
      </w:r>
    </w:p>
    <w:p w:rsidR="00515300" w:rsidRDefault="00515300">
      <w:pPr>
        <w:pStyle w:val="ConsPlusNormal"/>
        <w:ind w:firstLine="540"/>
        <w:jc w:val="both"/>
      </w:pPr>
      <w:r>
        <w:t xml:space="preserve">формы предоставления информации для подготовки ежегодного государственного доклада о состоянии энергосбережения и повышении энергетической эффективности в Российской Федерации федеральными органами исполнительной власти согласно </w:t>
      </w:r>
      <w:hyperlink w:anchor="P38" w:history="1">
        <w:proofErr w:type="gramStart"/>
        <w:r>
          <w:rPr>
            <w:color w:val="0000FF"/>
          </w:rPr>
          <w:t>приложениям</w:t>
        </w:r>
        <w:proofErr w:type="gramEnd"/>
        <w:r>
          <w:rPr>
            <w:color w:val="0000FF"/>
          </w:rPr>
          <w:t xml:space="preserve"> N 1</w:t>
        </w:r>
      </w:hyperlink>
      <w:r>
        <w:t xml:space="preserve"> - </w:t>
      </w:r>
      <w:hyperlink w:anchor="P438" w:history="1">
        <w:r>
          <w:rPr>
            <w:color w:val="0000FF"/>
          </w:rPr>
          <w:t>4</w:t>
        </w:r>
      </w:hyperlink>
      <w:r>
        <w:t>;</w:t>
      </w:r>
    </w:p>
    <w:p w:rsidR="00515300" w:rsidRDefault="00515300">
      <w:pPr>
        <w:pStyle w:val="ConsPlusNormal"/>
        <w:ind w:firstLine="540"/>
        <w:jc w:val="both"/>
      </w:pPr>
      <w:r>
        <w:t xml:space="preserve">Порядок заполнения форм предоставления информации для подготовки ежегодного государственного доклада о состоянии энергосбережения и повышении энергетической эффективности в Российской Федерации федеральными органами исполнительной власти согласно </w:t>
      </w:r>
      <w:hyperlink w:anchor="P528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5</w:t>
        </w:r>
      </w:hyperlink>
      <w:r>
        <w:t>;</w:t>
      </w:r>
    </w:p>
    <w:p w:rsidR="00515300" w:rsidRDefault="00515300">
      <w:pPr>
        <w:pStyle w:val="ConsPlusNormal"/>
        <w:ind w:firstLine="540"/>
        <w:jc w:val="both"/>
      </w:pPr>
      <w:r>
        <w:t xml:space="preserve">формы предоставления информации для подготовки ежегодного государственного доклада о состоянии энергосбережения и повышении энергетической эффективности в Российской Федерации органами исполнительной власти субъектов Российской Федерации согласно </w:t>
      </w:r>
      <w:hyperlink w:anchor="P620" w:history="1">
        <w:proofErr w:type="gramStart"/>
        <w:r>
          <w:rPr>
            <w:color w:val="0000FF"/>
          </w:rPr>
          <w:t>приложениям</w:t>
        </w:r>
        <w:proofErr w:type="gramEnd"/>
        <w:r>
          <w:rPr>
            <w:color w:val="0000FF"/>
          </w:rPr>
          <w:t xml:space="preserve"> N 6</w:t>
        </w:r>
      </w:hyperlink>
      <w:r>
        <w:t xml:space="preserve"> - </w:t>
      </w:r>
      <w:hyperlink w:anchor="P1646" w:history="1">
        <w:r>
          <w:rPr>
            <w:color w:val="0000FF"/>
          </w:rPr>
          <w:t>15</w:t>
        </w:r>
      </w:hyperlink>
      <w:r>
        <w:t>;</w:t>
      </w:r>
    </w:p>
    <w:p w:rsidR="00515300" w:rsidRDefault="00515300">
      <w:pPr>
        <w:pStyle w:val="ConsPlusNormal"/>
        <w:ind w:firstLine="540"/>
        <w:jc w:val="both"/>
      </w:pPr>
      <w:r>
        <w:t xml:space="preserve">Порядок заполнения форм предоставления информации для подготовки ежегодного государственного доклада о состоянии энергосбережения и повышении энергетической эффективности в Российской Федерации органами исполнительной власти субъектов Российской Федерации согласно </w:t>
      </w:r>
      <w:hyperlink w:anchor="P1699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16</w:t>
        </w:r>
      </w:hyperlink>
      <w:r>
        <w:t>;</w:t>
      </w:r>
    </w:p>
    <w:p w:rsidR="00515300" w:rsidRDefault="00515300">
      <w:pPr>
        <w:pStyle w:val="ConsPlusNormal"/>
        <w:ind w:firstLine="540"/>
        <w:jc w:val="both"/>
      </w:pPr>
      <w:r>
        <w:t xml:space="preserve">форму предоставления информации для подготовки ежегодного государственного доклада о состоянии энергосбережения и повышении энергетической эффективности в Российской Федерации органами местного самоуправления согласно </w:t>
      </w:r>
      <w:hyperlink w:anchor="P1901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17</w:t>
        </w:r>
      </w:hyperlink>
      <w:r>
        <w:t>;</w:t>
      </w:r>
    </w:p>
    <w:p w:rsidR="00515300" w:rsidRDefault="00515300">
      <w:pPr>
        <w:pStyle w:val="ConsPlusNormal"/>
        <w:ind w:firstLine="540"/>
        <w:jc w:val="both"/>
      </w:pPr>
      <w:r>
        <w:t xml:space="preserve">Порядок заполнения формы предоставления информации для подготовки ежегодного государственного доклада о состоянии энергосбережения и повышении энергетической эффективности в Российской Федерации органами местного самоуправления согласно </w:t>
      </w:r>
      <w:hyperlink w:anchor="P2130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18</w:t>
        </w:r>
      </w:hyperlink>
      <w:r>
        <w:t>.</w:t>
      </w:r>
    </w:p>
    <w:p w:rsidR="00515300" w:rsidRDefault="00515300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приказ</w:t>
        </w:r>
      </w:hyperlink>
      <w:r>
        <w:t xml:space="preserve"> Минэнерго России от 26 февраля 2015 г. N 91 "Об утверждении форм предоставления информации для подготовки ежегодного государственного доклада о состоянии энергосбережения и повышении энергетической эффективности в Российской Федерации" (зарегистрирован Минюстом России 29 июня 2015 г., регистрационный N 37808).</w:t>
      </w:r>
    </w:p>
    <w:p w:rsidR="00515300" w:rsidRDefault="00515300">
      <w:pPr>
        <w:pStyle w:val="ConsPlusNormal"/>
        <w:ind w:firstLine="540"/>
        <w:jc w:val="both"/>
      </w:pPr>
      <w:r>
        <w:t>3. Настоящий приказ вступает в силу с 1 января 2017 г.</w:t>
      </w: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right"/>
      </w:pPr>
      <w:r>
        <w:t>Министр</w:t>
      </w:r>
    </w:p>
    <w:p w:rsidR="00515300" w:rsidRDefault="00515300">
      <w:pPr>
        <w:pStyle w:val="ConsPlusNormal"/>
        <w:jc w:val="right"/>
      </w:pPr>
      <w:r>
        <w:t>А.В.НОВАК</w:t>
      </w: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right"/>
        <w:outlineLvl w:val="0"/>
      </w:pPr>
      <w:r>
        <w:t>Приложение N 1</w:t>
      </w:r>
    </w:p>
    <w:p w:rsidR="00515300" w:rsidRDefault="00515300">
      <w:pPr>
        <w:pStyle w:val="ConsPlusNormal"/>
        <w:jc w:val="right"/>
      </w:pPr>
      <w:r>
        <w:t>к приказу Минэнерго России</w:t>
      </w:r>
    </w:p>
    <w:p w:rsidR="00515300" w:rsidRDefault="00515300">
      <w:pPr>
        <w:pStyle w:val="ConsPlusNormal"/>
        <w:jc w:val="right"/>
      </w:pPr>
      <w:r>
        <w:t>от 07.10.2016 N 1047</w:t>
      </w: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r>
        <w:t xml:space="preserve">                                 Форма 1.</w:t>
      </w:r>
    </w:p>
    <w:p w:rsidR="00515300" w:rsidRDefault="00515300">
      <w:pPr>
        <w:pStyle w:val="ConsPlusNonformat"/>
        <w:jc w:val="both"/>
      </w:pPr>
      <w:bookmarkStart w:id="1" w:name="P38"/>
      <w:bookmarkEnd w:id="1"/>
      <w:r>
        <w:t xml:space="preserve">            Информация о мерах, принимаемых в целях реализации</w:t>
      </w:r>
    </w:p>
    <w:p w:rsidR="00515300" w:rsidRDefault="00515300">
      <w:pPr>
        <w:pStyle w:val="ConsPlusNonformat"/>
        <w:jc w:val="both"/>
      </w:pPr>
      <w:r>
        <w:t xml:space="preserve">            государственной политики в области энергосбережения</w:t>
      </w:r>
    </w:p>
    <w:p w:rsidR="00515300" w:rsidRDefault="00515300">
      <w:pPr>
        <w:pStyle w:val="ConsPlusNonformat"/>
        <w:jc w:val="both"/>
      </w:pPr>
      <w:r>
        <w:t xml:space="preserve">                 и повышения энергетической эффективности</w:t>
      </w:r>
    </w:p>
    <w:p w:rsidR="00515300" w:rsidRDefault="00515300">
      <w:pPr>
        <w:pStyle w:val="ConsPlusNonformat"/>
        <w:jc w:val="both"/>
      </w:pPr>
      <w:r>
        <w:t xml:space="preserve">         в _______________________________________________________</w:t>
      </w:r>
    </w:p>
    <w:p w:rsidR="00515300" w:rsidRDefault="00515300">
      <w:pPr>
        <w:pStyle w:val="ConsPlusNonformat"/>
        <w:jc w:val="both"/>
      </w:pPr>
      <w:r>
        <w:t xml:space="preserve">            (наименование отрасли экономики Российской Федерации)</w:t>
      </w:r>
    </w:p>
    <w:p w:rsidR="00515300" w:rsidRDefault="00515300">
      <w:pPr>
        <w:pStyle w:val="ConsPlusNonformat"/>
        <w:jc w:val="both"/>
      </w:pPr>
      <w:r>
        <w:t xml:space="preserve">          в сфере регулирования _________________________________</w:t>
      </w:r>
    </w:p>
    <w:p w:rsidR="00515300" w:rsidRDefault="00515300">
      <w:pPr>
        <w:pStyle w:val="ConsPlusNonformat"/>
        <w:jc w:val="both"/>
      </w:pPr>
      <w:r>
        <w:t xml:space="preserve">                                (наименование федерального органа</w:t>
      </w:r>
    </w:p>
    <w:p w:rsidR="00515300" w:rsidRDefault="00515300">
      <w:pPr>
        <w:pStyle w:val="ConsPlusNonformat"/>
        <w:jc w:val="both"/>
      </w:pPr>
      <w:r>
        <w:t xml:space="preserve">                                      исполнительной власти)</w:t>
      </w:r>
    </w:p>
    <w:p w:rsidR="00515300" w:rsidRDefault="00515300">
      <w:pPr>
        <w:pStyle w:val="ConsPlusNonformat"/>
        <w:jc w:val="both"/>
      </w:pPr>
      <w:r>
        <w:t xml:space="preserve">                           за __________________</w:t>
      </w:r>
    </w:p>
    <w:p w:rsidR="00515300" w:rsidRDefault="00515300">
      <w:pPr>
        <w:pStyle w:val="ConsPlusNonformat"/>
        <w:jc w:val="both"/>
      </w:pPr>
      <w:r>
        <w:t xml:space="preserve">                                (отчетный год)</w:t>
      </w:r>
    </w:p>
    <w:p w:rsidR="00515300" w:rsidRDefault="00515300">
      <w:pPr>
        <w:pStyle w:val="ConsPlusNonformat"/>
        <w:jc w:val="both"/>
      </w:pPr>
    </w:p>
    <w:p w:rsidR="00515300" w:rsidRDefault="00515300">
      <w:pPr>
        <w:pStyle w:val="ConsPlusNonformat"/>
        <w:jc w:val="both"/>
      </w:pPr>
      <w:bookmarkStart w:id="2" w:name="P49"/>
      <w:bookmarkEnd w:id="2"/>
      <w:r>
        <w:t xml:space="preserve">         Раздел 1. Сведения об оценке потенциала энергосбережения</w:t>
      </w:r>
    </w:p>
    <w:p w:rsidR="00515300" w:rsidRDefault="00515300">
      <w:pPr>
        <w:pStyle w:val="ConsPlusNonformat"/>
        <w:jc w:val="both"/>
      </w:pPr>
      <w:r>
        <w:t xml:space="preserve">        и повышения энергетической эффективности отрасли экономики</w:t>
      </w:r>
    </w:p>
    <w:p w:rsidR="00515300" w:rsidRDefault="00515300">
      <w:pPr>
        <w:pStyle w:val="ConsPlusNonformat"/>
        <w:jc w:val="both"/>
      </w:pPr>
      <w:r>
        <w:t xml:space="preserve">                     Российской Федерации и документах</w:t>
      </w:r>
    </w:p>
    <w:p w:rsidR="00515300" w:rsidRDefault="00515300">
      <w:pPr>
        <w:pStyle w:val="ConsPlusNonformat"/>
        <w:jc w:val="both"/>
      </w:pPr>
      <w:r>
        <w:t xml:space="preserve">                       стратегического планирования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7370"/>
        <w:gridCol w:w="1247"/>
      </w:tblGrid>
      <w:tr w:rsidR="00515300">
        <w:tc>
          <w:tcPr>
            <w:tcW w:w="453" w:type="dxa"/>
          </w:tcPr>
          <w:p w:rsidR="00515300" w:rsidRDefault="005153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70" w:type="dxa"/>
          </w:tcPr>
          <w:p w:rsidR="00515300" w:rsidRDefault="0051530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</w:tcPr>
          <w:p w:rsidR="00515300" w:rsidRDefault="00515300">
            <w:pPr>
              <w:pStyle w:val="ConsPlusNormal"/>
              <w:jc w:val="center"/>
            </w:pPr>
            <w:r>
              <w:t>Значение показателя (Да/Нет)</w:t>
            </w:r>
          </w:p>
        </w:tc>
      </w:tr>
      <w:tr w:rsidR="00515300">
        <w:tc>
          <w:tcPr>
            <w:tcW w:w="453" w:type="dxa"/>
          </w:tcPr>
          <w:p w:rsidR="00515300" w:rsidRDefault="00515300">
            <w:pPr>
              <w:pStyle w:val="ConsPlusNormal"/>
              <w:jc w:val="center"/>
            </w:pPr>
            <w:bookmarkStart w:id="3" w:name="P57"/>
            <w:bookmarkEnd w:id="3"/>
            <w:r>
              <w:t>1</w:t>
            </w:r>
          </w:p>
        </w:tc>
        <w:tc>
          <w:tcPr>
            <w:tcW w:w="7370" w:type="dxa"/>
          </w:tcPr>
          <w:p w:rsidR="00515300" w:rsidRDefault="00515300">
            <w:pPr>
              <w:pStyle w:val="ConsPlusNormal"/>
              <w:jc w:val="both"/>
            </w:pPr>
            <w:r>
              <w:t>Наличие оценки потенциала энергосбережения и повышения энергетической эффективности отрасли экономики Российской Федерации</w:t>
            </w:r>
          </w:p>
        </w:tc>
        <w:tc>
          <w:tcPr>
            <w:tcW w:w="1247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453" w:type="dxa"/>
          </w:tcPr>
          <w:p w:rsidR="00515300" w:rsidRDefault="00515300">
            <w:pPr>
              <w:pStyle w:val="ConsPlusNormal"/>
              <w:jc w:val="center"/>
            </w:pPr>
            <w:bookmarkStart w:id="4" w:name="P60"/>
            <w:bookmarkEnd w:id="4"/>
            <w:r>
              <w:t>2</w:t>
            </w:r>
          </w:p>
        </w:tc>
        <w:tc>
          <w:tcPr>
            <w:tcW w:w="7370" w:type="dxa"/>
          </w:tcPr>
          <w:p w:rsidR="00515300" w:rsidRDefault="00515300">
            <w:pPr>
              <w:pStyle w:val="ConsPlusNormal"/>
              <w:jc w:val="both"/>
            </w:pPr>
            <w:r>
              <w:t>Наличие утвержденного документа, содержащего оценку текущего состояния в области энергосбережения и повышения энергетической эффективности, а также план действий по повышению энергетической эффективности в отрасли экономики Российской Федерации</w:t>
            </w:r>
          </w:p>
        </w:tc>
        <w:tc>
          <w:tcPr>
            <w:tcW w:w="1247" w:type="dxa"/>
          </w:tcPr>
          <w:p w:rsidR="00515300" w:rsidRDefault="00515300">
            <w:pPr>
              <w:pStyle w:val="ConsPlusNormal"/>
            </w:pP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bookmarkStart w:id="5" w:name="P64"/>
      <w:bookmarkEnd w:id="5"/>
      <w:r>
        <w:t xml:space="preserve">            Раздел 2. Краткая характеристика отрасли экономики</w:t>
      </w:r>
    </w:p>
    <w:p w:rsidR="00515300" w:rsidRDefault="00515300">
      <w:pPr>
        <w:pStyle w:val="ConsPlusNonformat"/>
        <w:jc w:val="both"/>
      </w:pPr>
      <w:r>
        <w:t xml:space="preserve">                           Российской Федерации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8"/>
        <w:gridCol w:w="5261"/>
        <w:gridCol w:w="3005"/>
      </w:tblGrid>
      <w:tr w:rsidR="00515300">
        <w:tc>
          <w:tcPr>
            <w:tcW w:w="778" w:type="dxa"/>
          </w:tcPr>
          <w:p w:rsidR="00515300" w:rsidRDefault="005153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61" w:type="dxa"/>
          </w:tcPr>
          <w:p w:rsidR="00515300" w:rsidRDefault="0051530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005" w:type="dxa"/>
          </w:tcPr>
          <w:p w:rsidR="00515300" w:rsidRDefault="00515300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515300">
        <w:tc>
          <w:tcPr>
            <w:tcW w:w="9044" w:type="dxa"/>
            <w:gridSpan w:val="3"/>
          </w:tcPr>
          <w:p w:rsidR="00515300" w:rsidRDefault="00515300">
            <w:pPr>
              <w:pStyle w:val="ConsPlusNormal"/>
              <w:jc w:val="both"/>
              <w:outlineLvl w:val="2"/>
            </w:pPr>
            <w:r>
              <w:t>1. Система управления в области энергосбережения и повышения энергетической эффективности</w:t>
            </w:r>
          </w:p>
        </w:tc>
      </w:tr>
      <w:tr w:rsidR="00515300">
        <w:tc>
          <w:tcPr>
            <w:tcW w:w="778" w:type="dxa"/>
          </w:tcPr>
          <w:p w:rsidR="00515300" w:rsidRDefault="00515300">
            <w:pPr>
              <w:pStyle w:val="ConsPlusNormal"/>
            </w:pPr>
            <w:bookmarkStart w:id="6" w:name="P71"/>
            <w:bookmarkEnd w:id="6"/>
            <w:r>
              <w:t>1.1</w:t>
            </w:r>
          </w:p>
        </w:tc>
        <w:tc>
          <w:tcPr>
            <w:tcW w:w="5261" w:type="dxa"/>
          </w:tcPr>
          <w:p w:rsidR="00515300" w:rsidRDefault="00515300">
            <w:pPr>
              <w:pStyle w:val="ConsPlusNormal"/>
              <w:jc w:val="both"/>
            </w:pPr>
            <w:r>
              <w:t>Сведения о целевых показателях в области энергосбережения и повышения энергетической эффективности</w:t>
            </w:r>
          </w:p>
        </w:tc>
        <w:tc>
          <w:tcPr>
            <w:tcW w:w="3005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778" w:type="dxa"/>
          </w:tcPr>
          <w:p w:rsidR="00515300" w:rsidRDefault="00515300">
            <w:pPr>
              <w:pStyle w:val="ConsPlusNormal"/>
            </w:pPr>
            <w:bookmarkStart w:id="7" w:name="P74"/>
            <w:bookmarkEnd w:id="7"/>
            <w:r>
              <w:t>1.2</w:t>
            </w:r>
          </w:p>
        </w:tc>
        <w:tc>
          <w:tcPr>
            <w:tcW w:w="5261" w:type="dxa"/>
          </w:tcPr>
          <w:p w:rsidR="00515300" w:rsidRDefault="00515300">
            <w:pPr>
              <w:pStyle w:val="ConsPlusNormal"/>
              <w:jc w:val="both"/>
            </w:pPr>
            <w:r>
              <w:t>Сведения об исполнении полномочий федеральным органом исполнительной власти в области энергосбережения и повышения энергетической эффективности</w:t>
            </w:r>
          </w:p>
        </w:tc>
        <w:tc>
          <w:tcPr>
            <w:tcW w:w="3005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9044" w:type="dxa"/>
            <w:gridSpan w:val="3"/>
          </w:tcPr>
          <w:p w:rsidR="00515300" w:rsidRDefault="00515300">
            <w:pPr>
              <w:pStyle w:val="ConsPlusNormal"/>
              <w:jc w:val="both"/>
              <w:outlineLvl w:val="2"/>
            </w:pPr>
            <w:r>
              <w:t>2. Нормативно-правовое регулирование в области энергосбережения и повышения энергетической эффективности</w:t>
            </w:r>
          </w:p>
        </w:tc>
      </w:tr>
      <w:tr w:rsidR="00515300">
        <w:tc>
          <w:tcPr>
            <w:tcW w:w="778" w:type="dxa"/>
          </w:tcPr>
          <w:p w:rsidR="00515300" w:rsidRDefault="00515300">
            <w:pPr>
              <w:pStyle w:val="ConsPlusNormal"/>
            </w:pPr>
            <w:bookmarkStart w:id="8" w:name="P78"/>
            <w:bookmarkEnd w:id="8"/>
            <w:r>
              <w:lastRenderedPageBreak/>
              <w:t>2.1</w:t>
            </w:r>
          </w:p>
        </w:tc>
        <w:tc>
          <w:tcPr>
            <w:tcW w:w="5261" w:type="dxa"/>
          </w:tcPr>
          <w:p w:rsidR="00515300" w:rsidRDefault="00515300">
            <w:pPr>
              <w:pStyle w:val="ConsPlusNormal"/>
              <w:jc w:val="both"/>
            </w:pPr>
            <w:r>
              <w:t>Сведения о применяемых мерах, касающихся стимулирования применения технологий, имеющих высокую энергетическую эффективность</w:t>
            </w:r>
          </w:p>
        </w:tc>
        <w:tc>
          <w:tcPr>
            <w:tcW w:w="3005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778" w:type="dxa"/>
          </w:tcPr>
          <w:p w:rsidR="00515300" w:rsidRDefault="00515300">
            <w:pPr>
              <w:pStyle w:val="ConsPlusNormal"/>
            </w:pPr>
            <w:bookmarkStart w:id="9" w:name="P81"/>
            <w:bookmarkEnd w:id="9"/>
            <w:r>
              <w:t>2.2</w:t>
            </w:r>
          </w:p>
        </w:tc>
        <w:tc>
          <w:tcPr>
            <w:tcW w:w="5261" w:type="dxa"/>
          </w:tcPr>
          <w:p w:rsidR="00515300" w:rsidRDefault="00515300">
            <w:pPr>
              <w:pStyle w:val="ConsPlusNormal"/>
              <w:jc w:val="both"/>
            </w:pPr>
            <w:r>
              <w:t>Сведения о применяемых мерах экологического характера</w:t>
            </w:r>
          </w:p>
        </w:tc>
        <w:tc>
          <w:tcPr>
            <w:tcW w:w="3005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9044" w:type="dxa"/>
            <w:gridSpan w:val="3"/>
          </w:tcPr>
          <w:p w:rsidR="00515300" w:rsidRDefault="00515300">
            <w:pPr>
              <w:pStyle w:val="ConsPlusNormal"/>
              <w:jc w:val="both"/>
              <w:outlineLvl w:val="2"/>
            </w:pPr>
            <w:r>
              <w:t>3. Финансовое стимулирование и обеспечение финансирования мероприятий в области энергосбережения и повышения энергетической эффективности</w:t>
            </w:r>
          </w:p>
        </w:tc>
      </w:tr>
      <w:tr w:rsidR="00515300">
        <w:tc>
          <w:tcPr>
            <w:tcW w:w="778" w:type="dxa"/>
          </w:tcPr>
          <w:p w:rsidR="00515300" w:rsidRDefault="00515300">
            <w:pPr>
              <w:pStyle w:val="ConsPlusNormal"/>
            </w:pPr>
            <w:bookmarkStart w:id="10" w:name="P85"/>
            <w:bookmarkEnd w:id="10"/>
            <w:r>
              <w:t>3.1</w:t>
            </w:r>
          </w:p>
        </w:tc>
        <w:tc>
          <w:tcPr>
            <w:tcW w:w="5261" w:type="dxa"/>
          </w:tcPr>
          <w:p w:rsidR="00515300" w:rsidRDefault="00515300">
            <w:pPr>
              <w:pStyle w:val="ConsPlusNormal"/>
              <w:jc w:val="both"/>
            </w:pPr>
            <w:r>
              <w:t>Сведения о мерах финансового стимулирования и обеспечения финансирования мероприятий в области энергосбережения и повышения энергетической эффективности</w:t>
            </w:r>
          </w:p>
        </w:tc>
        <w:tc>
          <w:tcPr>
            <w:tcW w:w="3005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9044" w:type="dxa"/>
            <w:gridSpan w:val="3"/>
          </w:tcPr>
          <w:p w:rsidR="00515300" w:rsidRDefault="00515300">
            <w:pPr>
              <w:pStyle w:val="ConsPlusNormal"/>
              <w:jc w:val="both"/>
              <w:outlineLvl w:val="2"/>
            </w:pPr>
            <w:r>
              <w:t>4. Механизмы, поддерживающие реализацию государственной политики в области энергосбережения и повышения энергетической эффективности</w:t>
            </w:r>
          </w:p>
        </w:tc>
      </w:tr>
      <w:tr w:rsidR="00515300">
        <w:tc>
          <w:tcPr>
            <w:tcW w:w="778" w:type="dxa"/>
          </w:tcPr>
          <w:p w:rsidR="00515300" w:rsidRDefault="00515300">
            <w:pPr>
              <w:pStyle w:val="ConsPlusNormal"/>
            </w:pPr>
            <w:bookmarkStart w:id="11" w:name="P89"/>
            <w:bookmarkEnd w:id="11"/>
            <w:r>
              <w:t>4.1</w:t>
            </w:r>
          </w:p>
        </w:tc>
        <w:tc>
          <w:tcPr>
            <w:tcW w:w="5261" w:type="dxa"/>
          </w:tcPr>
          <w:p w:rsidR="00515300" w:rsidRDefault="00515300">
            <w:pPr>
              <w:pStyle w:val="ConsPlusNormal"/>
              <w:jc w:val="both"/>
            </w:pPr>
            <w:r>
              <w:t>Популяризация и пропаганда энергосбережения и повышения энергетической эффективности</w:t>
            </w:r>
          </w:p>
        </w:tc>
        <w:tc>
          <w:tcPr>
            <w:tcW w:w="3005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778" w:type="dxa"/>
          </w:tcPr>
          <w:p w:rsidR="00515300" w:rsidRDefault="00515300">
            <w:pPr>
              <w:pStyle w:val="ConsPlusNormal"/>
            </w:pPr>
            <w:bookmarkStart w:id="12" w:name="P92"/>
            <w:bookmarkEnd w:id="12"/>
            <w:r>
              <w:t>4.2</w:t>
            </w:r>
          </w:p>
        </w:tc>
        <w:tc>
          <w:tcPr>
            <w:tcW w:w="5261" w:type="dxa"/>
          </w:tcPr>
          <w:p w:rsidR="00515300" w:rsidRDefault="00515300">
            <w:pPr>
              <w:pStyle w:val="ConsPlusNormal"/>
              <w:jc w:val="both"/>
            </w:pPr>
            <w:r>
              <w:t>Информационное обеспечение в области энергосбережения и повышения энергетической эффективности</w:t>
            </w:r>
          </w:p>
        </w:tc>
        <w:tc>
          <w:tcPr>
            <w:tcW w:w="3005" w:type="dxa"/>
          </w:tcPr>
          <w:p w:rsidR="00515300" w:rsidRDefault="00515300">
            <w:pPr>
              <w:pStyle w:val="ConsPlusNormal"/>
            </w:pP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bookmarkStart w:id="13" w:name="P96"/>
      <w:bookmarkEnd w:id="13"/>
      <w:r>
        <w:t xml:space="preserve">       Раздел 3. Сведения о значениях целевых показателей в области</w:t>
      </w:r>
    </w:p>
    <w:p w:rsidR="00515300" w:rsidRDefault="00515300">
      <w:pPr>
        <w:pStyle w:val="ConsPlusNonformat"/>
        <w:jc w:val="both"/>
      </w:pPr>
      <w:r>
        <w:t xml:space="preserve">         энергосбережения и повышения энергетической эффективности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530"/>
        <w:gridCol w:w="907"/>
        <w:gridCol w:w="736"/>
        <w:gridCol w:w="793"/>
        <w:gridCol w:w="793"/>
        <w:gridCol w:w="623"/>
        <w:gridCol w:w="623"/>
        <w:gridCol w:w="1247"/>
        <w:gridCol w:w="1190"/>
      </w:tblGrid>
      <w:tr w:rsidR="00515300">
        <w:tc>
          <w:tcPr>
            <w:tcW w:w="623" w:type="dxa"/>
            <w:vMerge w:val="restart"/>
          </w:tcPr>
          <w:p w:rsidR="00515300" w:rsidRDefault="005153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0" w:type="dxa"/>
            <w:vMerge w:val="restart"/>
          </w:tcPr>
          <w:p w:rsidR="00515300" w:rsidRDefault="00515300">
            <w:pPr>
              <w:pStyle w:val="ConsPlusNormal"/>
              <w:jc w:val="center"/>
            </w:pPr>
            <w:bookmarkStart w:id="14" w:name="P100"/>
            <w:bookmarkEnd w:id="14"/>
            <w:r>
              <w:t>Наименование программы или иного документа стратегического планирования</w:t>
            </w:r>
          </w:p>
        </w:tc>
        <w:tc>
          <w:tcPr>
            <w:tcW w:w="907" w:type="dxa"/>
            <w:vMerge w:val="restart"/>
          </w:tcPr>
          <w:p w:rsidR="00515300" w:rsidRDefault="00515300">
            <w:pPr>
              <w:pStyle w:val="ConsPlusNormal"/>
              <w:jc w:val="center"/>
            </w:pPr>
            <w:bookmarkStart w:id="15" w:name="P101"/>
            <w:bookmarkEnd w:id="15"/>
            <w:r>
              <w:t>Наименование целевого показателя</w:t>
            </w:r>
          </w:p>
        </w:tc>
        <w:tc>
          <w:tcPr>
            <w:tcW w:w="736" w:type="dxa"/>
            <w:vMerge w:val="restart"/>
          </w:tcPr>
          <w:p w:rsidR="00515300" w:rsidRDefault="00515300">
            <w:pPr>
              <w:pStyle w:val="ConsPlusNormal"/>
              <w:jc w:val="center"/>
            </w:pPr>
            <w:bookmarkStart w:id="16" w:name="P102"/>
            <w:bookmarkEnd w:id="16"/>
            <w:r>
              <w:t>Единица измерения</w:t>
            </w:r>
          </w:p>
        </w:tc>
        <w:tc>
          <w:tcPr>
            <w:tcW w:w="4079" w:type="dxa"/>
            <w:gridSpan w:val="5"/>
          </w:tcPr>
          <w:p w:rsidR="00515300" w:rsidRDefault="00515300">
            <w:pPr>
              <w:pStyle w:val="ConsPlusNormal"/>
              <w:jc w:val="center"/>
            </w:pPr>
            <w:bookmarkStart w:id="17" w:name="P103"/>
            <w:bookmarkEnd w:id="17"/>
            <w:r>
              <w:t>Значение целевого показателя</w:t>
            </w:r>
          </w:p>
        </w:tc>
        <w:tc>
          <w:tcPr>
            <w:tcW w:w="1190" w:type="dxa"/>
            <w:vMerge w:val="restart"/>
          </w:tcPr>
          <w:p w:rsidR="00515300" w:rsidRDefault="00515300">
            <w:pPr>
              <w:pStyle w:val="ConsPlusNormal"/>
              <w:jc w:val="center"/>
            </w:pPr>
            <w:r>
              <w:t>Пояснения по отклонению значений целевых показателей</w:t>
            </w:r>
          </w:p>
        </w:tc>
      </w:tr>
      <w:tr w:rsidR="00515300">
        <w:tc>
          <w:tcPr>
            <w:tcW w:w="623" w:type="dxa"/>
            <w:vMerge/>
          </w:tcPr>
          <w:p w:rsidR="00515300" w:rsidRDefault="00515300"/>
        </w:tc>
        <w:tc>
          <w:tcPr>
            <w:tcW w:w="1530" w:type="dxa"/>
            <w:vMerge/>
          </w:tcPr>
          <w:p w:rsidR="00515300" w:rsidRDefault="00515300"/>
        </w:tc>
        <w:tc>
          <w:tcPr>
            <w:tcW w:w="907" w:type="dxa"/>
            <w:vMerge/>
          </w:tcPr>
          <w:p w:rsidR="00515300" w:rsidRDefault="00515300"/>
        </w:tc>
        <w:tc>
          <w:tcPr>
            <w:tcW w:w="736" w:type="dxa"/>
            <w:vMerge/>
          </w:tcPr>
          <w:p w:rsidR="00515300" w:rsidRDefault="00515300"/>
        </w:tc>
        <w:tc>
          <w:tcPr>
            <w:tcW w:w="1586" w:type="dxa"/>
            <w:gridSpan w:val="2"/>
          </w:tcPr>
          <w:p w:rsidR="00515300" w:rsidRDefault="00515300">
            <w:pPr>
              <w:pStyle w:val="ConsPlusNormal"/>
              <w:jc w:val="center"/>
            </w:pPr>
            <w:r>
              <w:t>год, предшествующий отчетному году</w:t>
            </w:r>
          </w:p>
        </w:tc>
        <w:tc>
          <w:tcPr>
            <w:tcW w:w="1246" w:type="dxa"/>
            <w:gridSpan w:val="2"/>
          </w:tcPr>
          <w:p w:rsidR="00515300" w:rsidRDefault="00515300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247" w:type="dxa"/>
            <w:vMerge w:val="restart"/>
          </w:tcPr>
          <w:p w:rsidR="00515300" w:rsidRDefault="00515300">
            <w:pPr>
              <w:pStyle w:val="ConsPlusNormal"/>
              <w:jc w:val="center"/>
            </w:pPr>
            <w:r>
              <w:t>год, следующий за отчетным годом (план)</w:t>
            </w:r>
          </w:p>
        </w:tc>
        <w:tc>
          <w:tcPr>
            <w:tcW w:w="1190" w:type="dxa"/>
            <w:vMerge/>
          </w:tcPr>
          <w:p w:rsidR="00515300" w:rsidRDefault="00515300"/>
        </w:tc>
      </w:tr>
      <w:tr w:rsidR="00515300">
        <w:tc>
          <w:tcPr>
            <w:tcW w:w="623" w:type="dxa"/>
            <w:vMerge/>
          </w:tcPr>
          <w:p w:rsidR="00515300" w:rsidRDefault="00515300"/>
        </w:tc>
        <w:tc>
          <w:tcPr>
            <w:tcW w:w="1530" w:type="dxa"/>
            <w:vMerge/>
          </w:tcPr>
          <w:p w:rsidR="00515300" w:rsidRDefault="00515300"/>
        </w:tc>
        <w:tc>
          <w:tcPr>
            <w:tcW w:w="907" w:type="dxa"/>
            <w:vMerge/>
          </w:tcPr>
          <w:p w:rsidR="00515300" w:rsidRDefault="00515300"/>
        </w:tc>
        <w:tc>
          <w:tcPr>
            <w:tcW w:w="736" w:type="dxa"/>
            <w:vMerge/>
          </w:tcPr>
          <w:p w:rsidR="00515300" w:rsidRDefault="00515300"/>
        </w:tc>
        <w:tc>
          <w:tcPr>
            <w:tcW w:w="793" w:type="dxa"/>
          </w:tcPr>
          <w:p w:rsidR="00515300" w:rsidRDefault="00515300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93" w:type="dxa"/>
          </w:tcPr>
          <w:p w:rsidR="00515300" w:rsidRDefault="00515300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623" w:type="dxa"/>
          </w:tcPr>
          <w:p w:rsidR="00515300" w:rsidRDefault="00515300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23" w:type="dxa"/>
          </w:tcPr>
          <w:p w:rsidR="00515300" w:rsidRDefault="00515300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247" w:type="dxa"/>
            <w:vMerge/>
          </w:tcPr>
          <w:p w:rsidR="00515300" w:rsidRDefault="00515300"/>
        </w:tc>
        <w:tc>
          <w:tcPr>
            <w:tcW w:w="1190" w:type="dxa"/>
            <w:vMerge/>
          </w:tcPr>
          <w:p w:rsidR="00515300" w:rsidRDefault="00515300"/>
        </w:tc>
      </w:tr>
      <w:tr w:rsidR="00515300">
        <w:tc>
          <w:tcPr>
            <w:tcW w:w="623" w:type="dxa"/>
          </w:tcPr>
          <w:p w:rsidR="00515300" w:rsidRDefault="00515300">
            <w:pPr>
              <w:pStyle w:val="ConsPlusNormal"/>
            </w:pPr>
          </w:p>
        </w:tc>
        <w:tc>
          <w:tcPr>
            <w:tcW w:w="1530" w:type="dxa"/>
          </w:tcPr>
          <w:p w:rsidR="00515300" w:rsidRDefault="00515300">
            <w:pPr>
              <w:pStyle w:val="ConsPlusNormal"/>
            </w:pPr>
          </w:p>
        </w:tc>
        <w:tc>
          <w:tcPr>
            <w:tcW w:w="907" w:type="dxa"/>
          </w:tcPr>
          <w:p w:rsidR="00515300" w:rsidRDefault="00515300">
            <w:pPr>
              <w:pStyle w:val="ConsPlusNormal"/>
            </w:pPr>
          </w:p>
        </w:tc>
        <w:tc>
          <w:tcPr>
            <w:tcW w:w="736" w:type="dxa"/>
          </w:tcPr>
          <w:p w:rsidR="00515300" w:rsidRDefault="00515300">
            <w:pPr>
              <w:pStyle w:val="ConsPlusNormal"/>
            </w:pPr>
          </w:p>
        </w:tc>
        <w:tc>
          <w:tcPr>
            <w:tcW w:w="793" w:type="dxa"/>
          </w:tcPr>
          <w:p w:rsidR="00515300" w:rsidRDefault="00515300">
            <w:pPr>
              <w:pStyle w:val="ConsPlusNormal"/>
            </w:pPr>
          </w:p>
        </w:tc>
        <w:tc>
          <w:tcPr>
            <w:tcW w:w="793" w:type="dxa"/>
          </w:tcPr>
          <w:p w:rsidR="00515300" w:rsidRDefault="00515300">
            <w:pPr>
              <w:pStyle w:val="ConsPlusNormal"/>
            </w:pPr>
          </w:p>
        </w:tc>
        <w:tc>
          <w:tcPr>
            <w:tcW w:w="623" w:type="dxa"/>
          </w:tcPr>
          <w:p w:rsidR="00515300" w:rsidRDefault="00515300">
            <w:pPr>
              <w:pStyle w:val="ConsPlusNormal"/>
            </w:pPr>
          </w:p>
        </w:tc>
        <w:tc>
          <w:tcPr>
            <w:tcW w:w="623" w:type="dxa"/>
          </w:tcPr>
          <w:p w:rsidR="00515300" w:rsidRDefault="00515300">
            <w:pPr>
              <w:pStyle w:val="ConsPlusNormal"/>
            </w:pPr>
          </w:p>
        </w:tc>
        <w:tc>
          <w:tcPr>
            <w:tcW w:w="1247" w:type="dxa"/>
          </w:tcPr>
          <w:p w:rsidR="00515300" w:rsidRDefault="00515300">
            <w:pPr>
              <w:pStyle w:val="ConsPlusNormal"/>
            </w:pPr>
          </w:p>
        </w:tc>
        <w:tc>
          <w:tcPr>
            <w:tcW w:w="1190" w:type="dxa"/>
          </w:tcPr>
          <w:p w:rsidR="00515300" w:rsidRDefault="00515300">
            <w:pPr>
              <w:pStyle w:val="ConsPlusNormal"/>
            </w:pP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r>
        <w:t xml:space="preserve">                       Раздел 4. Комментарии к форме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515300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0" w:rsidRDefault="00515300">
            <w:pPr>
              <w:pStyle w:val="ConsPlusNormal"/>
            </w:pP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r>
        <w:t xml:space="preserve">                Раздел 5. Информация о лице, ответственном</w:t>
      </w:r>
    </w:p>
    <w:p w:rsidR="00515300" w:rsidRDefault="00515300">
      <w:pPr>
        <w:pStyle w:val="ConsPlusNonformat"/>
        <w:jc w:val="both"/>
      </w:pPr>
      <w:r>
        <w:t xml:space="preserve">                            за заполнение формы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7"/>
        <w:gridCol w:w="6009"/>
      </w:tblGrid>
      <w:tr w:rsidR="00515300">
        <w:tc>
          <w:tcPr>
            <w:tcW w:w="3067" w:type="dxa"/>
          </w:tcPr>
          <w:p w:rsidR="00515300" w:rsidRDefault="00515300">
            <w:pPr>
              <w:pStyle w:val="ConsPlusNormal"/>
            </w:pPr>
            <w:r>
              <w:t>Ф.И.О.</w:t>
            </w:r>
          </w:p>
        </w:tc>
        <w:tc>
          <w:tcPr>
            <w:tcW w:w="6009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3067" w:type="dxa"/>
          </w:tcPr>
          <w:p w:rsidR="00515300" w:rsidRDefault="00515300">
            <w:pPr>
              <w:pStyle w:val="ConsPlusNormal"/>
            </w:pPr>
            <w:r>
              <w:t>Должность</w:t>
            </w:r>
          </w:p>
        </w:tc>
        <w:tc>
          <w:tcPr>
            <w:tcW w:w="6009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3067" w:type="dxa"/>
          </w:tcPr>
          <w:p w:rsidR="00515300" w:rsidRDefault="00515300">
            <w:pPr>
              <w:pStyle w:val="ConsPlusNormal"/>
            </w:pPr>
            <w:r>
              <w:t>Номер телефона</w:t>
            </w:r>
          </w:p>
        </w:tc>
        <w:tc>
          <w:tcPr>
            <w:tcW w:w="6009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3067" w:type="dxa"/>
          </w:tcPr>
          <w:p w:rsidR="00515300" w:rsidRDefault="00515300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6009" w:type="dxa"/>
          </w:tcPr>
          <w:p w:rsidR="00515300" w:rsidRDefault="00515300">
            <w:pPr>
              <w:pStyle w:val="ConsPlusNormal"/>
            </w:pP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right"/>
        <w:outlineLvl w:val="0"/>
      </w:pPr>
      <w:r>
        <w:t>Приложение N 2</w:t>
      </w:r>
    </w:p>
    <w:p w:rsidR="00515300" w:rsidRDefault="00515300">
      <w:pPr>
        <w:pStyle w:val="ConsPlusNormal"/>
        <w:jc w:val="right"/>
      </w:pPr>
      <w:r>
        <w:t>к приказу Минэнерго России</w:t>
      </w:r>
    </w:p>
    <w:p w:rsidR="00515300" w:rsidRDefault="00515300">
      <w:pPr>
        <w:pStyle w:val="ConsPlusNormal"/>
        <w:jc w:val="right"/>
      </w:pPr>
      <w:r>
        <w:t>от 07.10.2016 N 1047</w:t>
      </w: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r>
        <w:t xml:space="preserve">                                 Форма 2.</w:t>
      </w:r>
    </w:p>
    <w:p w:rsidR="00515300" w:rsidRDefault="00515300">
      <w:pPr>
        <w:pStyle w:val="ConsPlusNonformat"/>
        <w:jc w:val="both"/>
      </w:pPr>
      <w:r>
        <w:t xml:space="preserve">       Показатели, характеризующие уровень внедрения индивидуальных</w:t>
      </w:r>
    </w:p>
    <w:p w:rsidR="00515300" w:rsidRDefault="00515300">
      <w:pPr>
        <w:pStyle w:val="ConsPlusNonformat"/>
        <w:jc w:val="both"/>
      </w:pPr>
      <w:r>
        <w:t xml:space="preserve">         тепловых пунктов с автоматическим погодным регулированием</w:t>
      </w:r>
    </w:p>
    <w:p w:rsidR="00515300" w:rsidRDefault="00515300">
      <w:pPr>
        <w:pStyle w:val="ConsPlusNonformat"/>
        <w:jc w:val="both"/>
      </w:pPr>
      <w:r>
        <w:t xml:space="preserve">                         температуры теплоносителя</w:t>
      </w:r>
    </w:p>
    <w:p w:rsidR="00515300" w:rsidRDefault="00515300">
      <w:pPr>
        <w:pStyle w:val="ConsPlusNonformat"/>
        <w:jc w:val="both"/>
      </w:pPr>
      <w:r>
        <w:t xml:space="preserve">         в _______________________________________________________</w:t>
      </w:r>
    </w:p>
    <w:p w:rsidR="00515300" w:rsidRDefault="00515300">
      <w:pPr>
        <w:pStyle w:val="ConsPlusNonformat"/>
        <w:jc w:val="both"/>
      </w:pPr>
      <w:r>
        <w:t xml:space="preserve">            (наименование отрасли экономики Российской Федерации)</w:t>
      </w:r>
    </w:p>
    <w:p w:rsidR="00515300" w:rsidRDefault="00515300">
      <w:pPr>
        <w:pStyle w:val="ConsPlusNonformat"/>
        <w:jc w:val="both"/>
      </w:pPr>
      <w:r>
        <w:t xml:space="preserve">         в сфере регулирования ___________________________________</w:t>
      </w:r>
    </w:p>
    <w:p w:rsidR="00515300" w:rsidRDefault="00515300">
      <w:pPr>
        <w:pStyle w:val="ConsPlusNonformat"/>
        <w:jc w:val="both"/>
      </w:pPr>
      <w:r>
        <w:t xml:space="preserve">                                (наименование федерального органа</w:t>
      </w:r>
    </w:p>
    <w:p w:rsidR="00515300" w:rsidRDefault="00515300">
      <w:pPr>
        <w:pStyle w:val="ConsPlusNonformat"/>
        <w:jc w:val="both"/>
      </w:pPr>
      <w:r>
        <w:t xml:space="preserve">                                      исполнительной власти)</w:t>
      </w:r>
    </w:p>
    <w:p w:rsidR="00515300" w:rsidRDefault="00515300">
      <w:pPr>
        <w:pStyle w:val="ConsPlusNonformat"/>
        <w:jc w:val="both"/>
      </w:pPr>
      <w:r>
        <w:t xml:space="preserve">                          за __________________</w:t>
      </w:r>
    </w:p>
    <w:p w:rsidR="00515300" w:rsidRDefault="00515300">
      <w:pPr>
        <w:pStyle w:val="ConsPlusNonformat"/>
        <w:jc w:val="both"/>
      </w:pPr>
      <w:r>
        <w:t xml:space="preserve">                               (отчетный год)</w:t>
      </w:r>
    </w:p>
    <w:p w:rsidR="00515300" w:rsidRDefault="00515300">
      <w:pPr>
        <w:pStyle w:val="ConsPlusNonformat"/>
        <w:jc w:val="both"/>
      </w:pPr>
    </w:p>
    <w:p w:rsidR="00515300" w:rsidRDefault="00515300">
      <w:pPr>
        <w:pStyle w:val="ConsPlusNonformat"/>
        <w:jc w:val="both"/>
      </w:pPr>
      <w:bookmarkStart w:id="18" w:name="P159"/>
      <w:bookmarkEnd w:id="18"/>
      <w:r>
        <w:t xml:space="preserve">            Раздел 1. Обеспеченность индивидуальными тепловыми</w:t>
      </w:r>
    </w:p>
    <w:p w:rsidR="00515300" w:rsidRDefault="00515300">
      <w:pPr>
        <w:pStyle w:val="ConsPlusNonformat"/>
        <w:jc w:val="both"/>
      </w:pPr>
      <w:r>
        <w:t xml:space="preserve">             пунктами с автоматическим погодным регулированием</w:t>
      </w:r>
    </w:p>
    <w:p w:rsidR="00515300" w:rsidRDefault="00515300">
      <w:pPr>
        <w:pStyle w:val="ConsPlusNonformat"/>
        <w:jc w:val="both"/>
      </w:pPr>
      <w:r>
        <w:t xml:space="preserve">                         температуры теплоносителя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008"/>
        <w:gridCol w:w="1133"/>
        <w:gridCol w:w="1190"/>
      </w:tblGrid>
      <w:tr w:rsidR="00515300">
        <w:tc>
          <w:tcPr>
            <w:tcW w:w="737" w:type="dxa"/>
          </w:tcPr>
          <w:p w:rsidR="00515300" w:rsidRDefault="005153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08" w:type="dxa"/>
          </w:tcPr>
          <w:p w:rsidR="00515300" w:rsidRDefault="0051530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3" w:type="dxa"/>
          </w:tcPr>
          <w:p w:rsidR="00515300" w:rsidRDefault="00515300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190" w:type="dxa"/>
          </w:tcPr>
          <w:p w:rsidR="00515300" w:rsidRDefault="00515300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515300">
        <w:tc>
          <w:tcPr>
            <w:tcW w:w="737" w:type="dxa"/>
          </w:tcPr>
          <w:p w:rsidR="00515300" w:rsidRDefault="005153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8" w:type="dxa"/>
          </w:tcPr>
          <w:p w:rsidR="00515300" w:rsidRDefault="00515300">
            <w:pPr>
              <w:pStyle w:val="ConsPlusNormal"/>
              <w:jc w:val="both"/>
            </w:pPr>
            <w:r>
              <w:t>Здания, занимаемые государственными и муниципальными учреждениями отрасли экономики Российской Федерации</w:t>
            </w:r>
          </w:p>
        </w:tc>
        <w:tc>
          <w:tcPr>
            <w:tcW w:w="1133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X</w:t>
            </w:r>
          </w:p>
        </w:tc>
      </w:tr>
      <w:tr w:rsidR="00515300">
        <w:tc>
          <w:tcPr>
            <w:tcW w:w="737" w:type="dxa"/>
          </w:tcPr>
          <w:p w:rsidR="00515300" w:rsidRDefault="00515300">
            <w:pPr>
              <w:pStyle w:val="ConsPlusNormal"/>
              <w:jc w:val="center"/>
            </w:pPr>
            <w:bookmarkStart w:id="19" w:name="P171"/>
            <w:bookmarkEnd w:id="19"/>
            <w:r>
              <w:t>1.1</w:t>
            </w:r>
          </w:p>
        </w:tc>
        <w:tc>
          <w:tcPr>
            <w:tcW w:w="6008" w:type="dxa"/>
          </w:tcPr>
          <w:p w:rsidR="00515300" w:rsidRDefault="00515300">
            <w:pPr>
              <w:pStyle w:val="ConsPlusNormal"/>
              <w:ind w:left="283"/>
              <w:jc w:val="both"/>
            </w:pPr>
            <w:r>
              <w:t>суммарное количество</w:t>
            </w:r>
          </w:p>
        </w:tc>
        <w:tc>
          <w:tcPr>
            <w:tcW w:w="1133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шт.</w:t>
            </w:r>
          </w:p>
        </w:tc>
      </w:tr>
      <w:tr w:rsidR="00515300">
        <w:tc>
          <w:tcPr>
            <w:tcW w:w="737" w:type="dxa"/>
          </w:tcPr>
          <w:p w:rsidR="00515300" w:rsidRDefault="00515300">
            <w:pPr>
              <w:pStyle w:val="ConsPlusNormal"/>
              <w:jc w:val="center"/>
            </w:pPr>
            <w:bookmarkStart w:id="20" w:name="P175"/>
            <w:bookmarkEnd w:id="20"/>
            <w:r>
              <w:t>1.2</w:t>
            </w:r>
          </w:p>
        </w:tc>
        <w:tc>
          <w:tcPr>
            <w:tcW w:w="6008" w:type="dxa"/>
          </w:tcPr>
          <w:p w:rsidR="00515300" w:rsidRDefault="00515300">
            <w:pPr>
              <w:pStyle w:val="ConsPlusNormal"/>
              <w:ind w:left="283"/>
              <w:jc w:val="both"/>
            </w:pPr>
            <w:r>
              <w:t>суммарная площадь помещений</w:t>
            </w:r>
          </w:p>
        </w:tc>
        <w:tc>
          <w:tcPr>
            <w:tcW w:w="1133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515300">
        <w:tc>
          <w:tcPr>
            <w:tcW w:w="737" w:type="dxa"/>
          </w:tcPr>
          <w:p w:rsidR="00515300" w:rsidRDefault="0051530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008" w:type="dxa"/>
          </w:tcPr>
          <w:p w:rsidR="00515300" w:rsidRDefault="00515300">
            <w:pPr>
              <w:pStyle w:val="ConsPlusNormal"/>
              <w:ind w:left="283"/>
              <w:jc w:val="both"/>
            </w:pPr>
            <w:r>
              <w:t>из них здания, оборудованные индивидуальными тепловыми пунктами с автоматическим погодным регулированием температуры теплоносителя</w:t>
            </w:r>
          </w:p>
        </w:tc>
        <w:tc>
          <w:tcPr>
            <w:tcW w:w="1133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X</w:t>
            </w:r>
          </w:p>
        </w:tc>
      </w:tr>
      <w:tr w:rsidR="00515300">
        <w:tc>
          <w:tcPr>
            <w:tcW w:w="737" w:type="dxa"/>
          </w:tcPr>
          <w:p w:rsidR="00515300" w:rsidRDefault="00515300">
            <w:pPr>
              <w:pStyle w:val="ConsPlusNormal"/>
              <w:jc w:val="center"/>
            </w:pPr>
            <w:bookmarkStart w:id="21" w:name="P183"/>
            <w:bookmarkEnd w:id="21"/>
            <w:r>
              <w:t>1.3.1</w:t>
            </w:r>
          </w:p>
        </w:tc>
        <w:tc>
          <w:tcPr>
            <w:tcW w:w="6008" w:type="dxa"/>
          </w:tcPr>
          <w:p w:rsidR="00515300" w:rsidRDefault="00515300">
            <w:pPr>
              <w:pStyle w:val="ConsPlusNormal"/>
              <w:ind w:left="567"/>
            </w:pPr>
            <w:r>
              <w:t>суммарное количество</w:t>
            </w:r>
          </w:p>
        </w:tc>
        <w:tc>
          <w:tcPr>
            <w:tcW w:w="1133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шт.</w:t>
            </w:r>
          </w:p>
        </w:tc>
      </w:tr>
      <w:tr w:rsidR="00515300">
        <w:tc>
          <w:tcPr>
            <w:tcW w:w="737" w:type="dxa"/>
          </w:tcPr>
          <w:p w:rsidR="00515300" w:rsidRDefault="00515300">
            <w:pPr>
              <w:pStyle w:val="ConsPlusNormal"/>
              <w:jc w:val="center"/>
            </w:pPr>
            <w:bookmarkStart w:id="22" w:name="P187"/>
            <w:bookmarkEnd w:id="22"/>
            <w:r>
              <w:t>1.3.2</w:t>
            </w:r>
          </w:p>
        </w:tc>
        <w:tc>
          <w:tcPr>
            <w:tcW w:w="6008" w:type="dxa"/>
          </w:tcPr>
          <w:p w:rsidR="00515300" w:rsidRDefault="00515300">
            <w:pPr>
              <w:pStyle w:val="ConsPlusNormal"/>
              <w:ind w:left="567"/>
            </w:pPr>
            <w:r>
              <w:t>суммарная площадь помещений</w:t>
            </w:r>
          </w:p>
        </w:tc>
        <w:tc>
          <w:tcPr>
            <w:tcW w:w="1133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r>
        <w:t xml:space="preserve">                       Раздел 2. Комментарии к форме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153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0" w:rsidRDefault="00515300">
            <w:pPr>
              <w:pStyle w:val="ConsPlusNormal"/>
            </w:pP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r>
        <w:t xml:space="preserve">                Раздел 3. Информация о лице, ответственном</w:t>
      </w:r>
    </w:p>
    <w:p w:rsidR="00515300" w:rsidRDefault="00515300">
      <w:pPr>
        <w:pStyle w:val="ConsPlusNonformat"/>
        <w:jc w:val="both"/>
      </w:pPr>
      <w:r>
        <w:t xml:space="preserve">                            за заполнение формы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2"/>
        <w:gridCol w:w="6009"/>
      </w:tblGrid>
      <w:tr w:rsidR="00515300">
        <w:tc>
          <w:tcPr>
            <w:tcW w:w="3062" w:type="dxa"/>
          </w:tcPr>
          <w:p w:rsidR="00515300" w:rsidRDefault="00515300">
            <w:pPr>
              <w:pStyle w:val="ConsPlusNormal"/>
            </w:pPr>
            <w:r>
              <w:t>Ф.И.О.</w:t>
            </w:r>
          </w:p>
        </w:tc>
        <w:tc>
          <w:tcPr>
            <w:tcW w:w="6009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3062" w:type="dxa"/>
          </w:tcPr>
          <w:p w:rsidR="00515300" w:rsidRDefault="00515300">
            <w:pPr>
              <w:pStyle w:val="ConsPlusNormal"/>
            </w:pPr>
            <w:r>
              <w:t>Должность</w:t>
            </w:r>
          </w:p>
        </w:tc>
        <w:tc>
          <w:tcPr>
            <w:tcW w:w="6009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3062" w:type="dxa"/>
          </w:tcPr>
          <w:p w:rsidR="00515300" w:rsidRDefault="00515300">
            <w:pPr>
              <w:pStyle w:val="ConsPlusNormal"/>
            </w:pPr>
            <w:r>
              <w:t>Номер телефона</w:t>
            </w:r>
          </w:p>
        </w:tc>
        <w:tc>
          <w:tcPr>
            <w:tcW w:w="6009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3062" w:type="dxa"/>
          </w:tcPr>
          <w:p w:rsidR="00515300" w:rsidRDefault="00515300">
            <w:pPr>
              <w:pStyle w:val="ConsPlusNormal"/>
            </w:pPr>
            <w:r>
              <w:lastRenderedPageBreak/>
              <w:t>Адрес электронной почты</w:t>
            </w:r>
          </w:p>
        </w:tc>
        <w:tc>
          <w:tcPr>
            <w:tcW w:w="6009" w:type="dxa"/>
          </w:tcPr>
          <w:p w:rsidR="00515300" w:rsidRDefault="00515300">
            <w:pPr>
              <w:pStyle w:val="ConsPlusNormal"/>
            </w:pP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right"/>
        <w:outlineLvl w:val="0"/>
      </w:pPr>
      <w:r>
        <w:t>Приложение N 3</w:t>
      </w:r>
    </w:p>
    <w:p w:rsidR="00515300" w:rsidRDefault="00515300">
      <w:pPr>
        <w:pStyle w:val="ConsPlusNormal"/>
        <w:jc w:val="right"/>
      </w:pPr>
      <w:r>
        <w:t>к приказу Минэнерго России</w:t>
      </w:r>
    </w:p>
    <w:p w:rsidR="00515300" w:rsidRDefault="00515300">
      <w:pPr>
        <w:pStyle w:val="ConsPlusNormal"/>
        <w:jc w:val="right"/>
      </w:pPr>
      <w:r>
        <w:t>от 07.10.2016 N 1047</w:t>
      </w: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bookmarkStart w:id="23" w:name="P216"/>
      <w:bookmarkEnd w:id="23"/>
      <w:r>
        <w:t xml:space="preserve">                                 Форма 3.</w:t>
      </w:r>
    </w:p>
    <w:p w:rsidR="00515300" w:rsidRDefault="00515300">
      <w:pPr>
        <w:pStyle w:val="ConsPlusNonformat"/>
        <w:jc w:val="both"/>
      </w:pPr>
      <w:r>
        <w:t xml:space="preserve">               Показатели, характеризующие уровень внедрения</w:t>
      </w:r>
    </w:p>
    <w:p w:rsidR="00515300" w:rsidRDefault="00515300">
      <w:pPr>
        <w:pStyle w:val="ConsPlusNonformat"/>
        <w:jc w:val="both"/>
      </w:pPr>
      <w:r>
        <w:t xml:space="preserve">                технологий, имеющих высокую энергетическую</w:t>
      </w:r>
    </w:p>
    <w:p w:rsidR="00515300" w:rsidRDefault="00515300">
      <w:pPr>
        <w:pStyle w:val="ConsPlusNonformat"/>
        <w:jc w:val="both"/>
      </w:pPr>
      <w:r>
        <w:t xml:space="preserve">                    эффективность в наружном освещении</w:t>
      </w:r>
    </w:p>
    <w:p w:rsidR="00515300" w:rsidRDefault="00515300">
      <w:pPr>
        <w:pStyle w:val="ConsPlusNonformat"/>
        <w:jc w:val="both"/>
      </w:pPr>
      <w:r>
        <w:t xml:space="preserve">         в _______________________________________________________</w:t>
      </w:r>
    </w:p>
    <w:p w:rsidR="00515300" w:rsidRDefault="00515300">
      <w:pPr>
        <w:pStyle w:val="ConsPlusNonformat"/>
        <w:jc w:val="both"/>
      </w:pPr>
      <w:r>
        <w:t xml:space="preserve">            (наименование отрасли экономики Российской Федерации)</w:t>
      </w:r>
    </w:p>
    <w:p w:rsidR="00515300" w:rsidRDefault="00515300">
      <w:pPr>
        <w:pStyle w:val="ConsPlusNonformat"/>
        <w:jc w:val="both"/>
      </w:pPr>
      <w:r>
        <w:t xml:space="preserve">          в сфере регулирования _________________________________</w:t>
      </w:r>
    </w:p>
    <w:p w:rsidR="00515300" w:rsidRDefault="00515300">
      <w:pPr>
        <w:pStyle w:val="ConsPlusNonformat"/>
        <w:jc w:val="both"/>
      </w:pPr>
      <w:r>
        <w:t xml:space="preserve">                                (наименование федерального органа</w:t>
      </w:r>
    </w:p>
    <w:p w:rsidR="00515300" w:rsidRDefault="00515300">
      <w:pPr>
        <w:pStyle w:val="ConsPlusNonformat"/>
        <w:jc w:val="both"/>
      </w:pPr>
      <w:r>
        <w:t xml:space="preserve">                                      исполнительной власти)</w:t>
      </w:r>
    </w:p>
    <w:p w:rsidR="00515300" w:rsidRDefault="00515300">
      <w:pPr>
        <w:pStyle w:val="ConsPlusNonformat"/>
        <w:jc w:val="both"/>
      </w:pPr>
      <w:r>
        <w:t xml:space="preserve">                        за _______________________</w:t>
      </w:r>
    </w:p>
    <w:p w:rsidR="00515300" w:rsidRDefault="00515300">
      <w:pPr>
        <w:pStyle w:val="ConsPlusNonformat"/>
        <w:jc w:val="both"/>
      </w:pPr>
      <w:r>
        <w:t xml:space="preserve">                               (отчетный год)</w:t>
      </w:r>
    </w:p>
    <w:p w:rsidR="00515300" w:rsidRDefault="00515300">
      <w:pPr>
        <w:pStyle w:val="ConsPlusNonformat"/>
        <w:jc w:val="both"/>
      </w:pPr>
    </w:p>
    <w:p w:rsidR="00515300" w:rsidRDefault="00515300">
      <w:pPr>
        <w:pStyle w:val="ConsPlusNonformat"/>
        <w:jc w:val="both"/>
      </w:pPr>
      <w:bookmarkStart w:id="24" w:name="P228"/>
      <w:bookmarkEnd w:id="24"/>
      <w:r>
        <w:t xml:space="preserve">                 Раздел 1. Общие сведения об установленных</w:t>
      </w:r>
    </w:p>
    <w:p w:rsidR="00515300" w:rsidRDefault="00515300">
      <w:pPr>
        <w:pStyle w:val="ConsPlusNonformat"/>
        <w:jc w:val="both"/>
      </w:pPr>
      <w:r>
        <w:t xml:space="preserve">                          осветительных приборах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081"/>
        <w:gridCol w:w="1077"/>
        <w:gridCol w:w="1020"/>
        <w:gridCol w:w="1077"/>
        <w:gridCol w:w="1077"/>
      </w:tblGrid>
      <w:tr w:rsidR="00515300">
        <w:tc>
          <w:tcPr>
            <w:tcW w:w="737" w:type="dxa"/>
          </w:tcPr>
          <w:p w:rsidR="00515300" w:rsidRDefault="005153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1" w:type="dxa"/>
          </w:tcPr>
          <w:p w:rsidR="00515300" w:rsidRDefault="0051530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515300" w:rsidRDefault="00515300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020" w:type="dxa"/>
          </w:tcPr>
          <w:p w:rsidR="00515300" w:rsidRDefault="005153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</w:tcPr>
          <w:p w:rsidR="00515300" w:rsidRDefault="00515300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077" w:type="dxa"/>
          </w:tcPr>
          <w:p w:rsidR="00515300" w:rsidRDefault="00515300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515300">
        <w:tc>
          <w:tcPr>
            <w:tcW w:w="73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25" w:name="P237"/>
            <w:bookmarkEnd w:id="25"/>
            <w:r>
              <w:t>1</w:t>
            </w:r>
          </w:p>
        </w:tc>
        <w:tc>
          <w:tcPr>
            <w:tcW w:w="4081" w:type="dxa"/>
          </w:tcPr>
          <w:p w:rsidR="00515300" w:rsidRDefault="00515300">
            <w:pPr>
              <w:pStyle w:val="ConsPlusNormal"/>
              <w:jc w:val="both"/>
            </w:pPr>
            <w:r>
              <w:t xml:space="preserve">Количество и общая установленная мощность </w:t>
            </w:r>
            <w:proofErr w:type="spellStart"/>
            <w:r>
              <w:t>светоточек</w:t>
            </w:r>
            <w:proofErr w:type="spellEnd"/>
            <w:r>
              <w:t xml:space="preserve"> наружного освещения, всего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кВт</w:t>
            </w:r>
          </w:p>
        </w:tc>
      </w:tr>
      <w:tr w:rsidR="00515300">
        <w:tc>
          <w:tcPr>
            <w:tcW w:w="73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515300" w:rsidRDefault="00515300">
            <w:pPr>
              <w:pStyle w:val="ConsPlusNormal"/>
              <w:jc w:val="both"/>
            </w:pPr>
            <w:r>
              <w:t xml:space="preserve">Количество и общая установленная мощность </w:t>
            </w:r>
            <w:proofErr w:type="spellStart"/>
            <w:r>
              <w:t>светоточек</w:t>
            </w:r>
            <w:proofErr w:type="spellEnd"/>
            <w:r>
              <w:t xml:space="preserve"> по технологиям: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X</w:t>
            </w:r>
          </w:p>
        </w:tc>
      </w:tr>
      <w:tr w:rsidR="00515300">
        <w:tc>
          <w:tcPr>
            <w:tcW w:w="73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081" w:type="dxa"/>
          </w:tcPr>
          <w:p w:rsidR="00515300" w:rsidRDefault="00515300">
            <w:pPr>
              <w:pStyle w:val="ConsPlusNormal"/>
              <w:ind w:left="283"/>
              <w:jc w:val="both"/>
            </w:pPr>
            <w:r>
              <w:t>светодиодные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кВт</w:t>
            </w:r>
          </w:p>
        </w:tc>
      </w:tr>
      <w:tr w:rsidR="00515300">
        <w:tc>
          <w:tcPr>
            <w:tcW w:w="73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081" w:type="dxa"/>
          </w:tcPr>
          <w:p w:rsidR="00515300" w:rsidRDefault="00515300">
            <w:pPr>
              <w:pStyle w:val="ConsPlusNormal"/>
              <w:ind w:left="283"/>
              <w:jc w:val="both"/>
            </w:pPr>
            <w:proofErr w:type="spellStart"/>
            <w:r>
              <w:t>металлогалогенные</w:t>
            </w:r>
            <w:proofErr w:type="spellEnd"/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кВт</w:t>
            </w:r>
          </w:p>
        </w:tc>
      </w:tr>
      <w:tr w:rsidR="00515300">
        <w:tc>
          <w:tcPr>
            <w:tcW w:w="73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081" w:type="dxa"/>
          </w:tcPr>
          <w:p w:rsidR="00515300" w:rsidRDefault="00515300">
            <w:pPr>
              <w:pStyle w:val="ConsPlusNormal"/>
              <w:ind w:left="283"/>
              <w:jc w:val="both"/>
            </w:pPr>
            <w:r>
              <w:t>натриевые, всего, в том числе: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кВт</w:t>
            </w:r>
          </w:p>
        </w:tc>
      </w:tr>
      <w:tr w:rsidR="00515300">
        <w:tc>
          <w:tcPr>
            <w:tcW w:w="73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4081" w:type="dxa"/>
          </w:tcPr>
          <w:p w:rsidR="00515300" w:rsidRDefault="00515300">
            <w:pPr>
              <w:pStyle w:val="ConsPlusNormal"/>
              <w:ind w:left="567"/>
            </w:pPr>
            <w:proofErr w:type="spellStart"/>
            <w:r>
              <w:t>светоточки</w:t>
            </w:r>
            <w:proofErr w:type="spellEnd"/>
            <w:r>
              <w:t xml:space="preserve"> со светоотдачей не менее 80 Лм/Вт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кВт</w:t>
            </w:r>
          </w:p>
        </w:tc>
      </w:tr>
      <w:tr w:rsidR="00515300">
        <w:tc>
          <w:tcPr>
            <w:tcW w:w="73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4081" w:type="dxa"/>
          </w:tcPr>
          <w:p w:rsidR="00515300" w:rsidRDefault="00515300">
            <w:pPr>
              <w:pStyle w:val="ConsPlusNormal"/>
              <w:ind w:left="567"/>
            </w:pPr>
            <w:r>
              <w:t>400 Вт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кВт</w:t>
            </w:r>
          </w:p>
        </w:tc>
      </w:tr>
      <w:tr w:rsidR="00515300">
        <w:tc>
          <w:tcPr>
            <w:tcW w:w="73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2.3.3</w:t>
            </w:r>
          </w:p>
        </w:tc>
        <w:tc>
          <w:tcPr>
            <w:tcW w:w="4081" w:type="dxa"/>
          </w:tcPr>
          <w:p w:rsidR="00515300" w:rsidRDefault="00515300">
            <w:pPr>
              <w:pStyle w:val="ConsPlusNormal"/>
              <w:ind w:left="567"/>
            </w:pPr>
            <w:r>
              <w:t>250 Вт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кВт</w:t>
            </w:r>
          </w:p>
        </w:tc>
      </w:tr>
      <w:tr w:rsidR="00515300">
        <w:tc>
          <w:tcPr>
            <w:tcW w:w="73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2.3.4</w:t>
            </w:r>
          </w:p>
        </w:tc>
        <w:tc>
          <w:tcPr>
            <w:tcW w:w="4081" w:type="dxa"/>
          </w:tcPr>
          <w:p w:rsidR="00515300" w:rsidRDefault="00515300">
            <w:pPr>
              <w:pStyle w:val="ConsPlusNormal"/>
              <w:ind w:left="567"/>
            </w:pPr>
            <w:r>
              <w:t>150 Вт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кВт</w:t>
            </w:r>
          </w:p>
        </w:tc>
      </w:tr>
      <w:tr w:rsidR="00515300">
        <w:tc>
          <w:tcPr>
            <w:tcW w:w="73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2.3.5</w:t>
            </w:r>
          </w:p>
        </w:tc>
        <w:tc>
          <w:tcPr>
            <w:tcW w:w="4081" w:type="dxa"/>
          </w:tcPr>
          <w:p w:rsidR="00515300" w:rsidRDefault="00515300">
            <w:pPr>
              <w:pStyle w:val="ConsPlusNormal"/>
              <w:ind w:left="567"/>
            </w:pPr>
            <w:r>
              <w:t>70 Вт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кВт</w:t>
            </w:r>
          </w:p>
        </w:tc>
      </w:tr>
      <w:tr w:rsidR="00515300">
        <w:tc>
          <w:tcPr>
            <w:tcW w:w="73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2.3.6</w:t>
            </w:r>
          </w:p>
        </w:tc>
        <w:tc>
          <w:tcPr>
            <w:tcW w:w="4081" w:type="dxa"/>
          </w:tcPr>
          <w:p w:rsidR="00515300" w:rsidRDefault="00515300">
            <w:pPr>
              <w:pStyle w:val="ConsPlusNormal"/>
              <w:ind w:left="567"/>
            </w:pPr>
            <w:r>
              <w:t>прочие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кВт</w:t>
            </w:r>
          </w:p>
        </w:tc>
      </w:tr>
      <w:tr w:rsidR="00515300">
        <w:tc>
          <w:tcPr>
            <w:tcW w:w="73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081" w:type="dxa"/>
          </w:tcPr>
          <w:p w:rsidR="00515300" w:rsidRDefault="00515300">
            <w:pPr>
              <w:pStyle w:val="ConsPlusNormal"/>
              <w:ind w:left="283"/>
              <w:jc w:val="both"/>
            </w:pPr>
            <w:r>
              <w:t>ртутные, всего, в том числе: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кВт</w:t>
            </w:r>
          </w:p>
        </w:tc>
      </w:tr>
      <w:tr w:rsidR="00515300">
        <w:tc>
          <w:tcPr>
            <w:tcW w:w="73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lastRenderedPageBreak/>
              <w:t>2.4.1</w:t>
            </w:r>
          </w:p>
        </w:tc>
        <w:tc>
          <w:tcPr>
            <w:tcW w:w="4081" w:type="dxa"/>
          </w:tcPr>
          <w:p w:rsidR="00515300" w:rsidRDefault="00515300">
            <w:pPr>
              <w:pStyle w:val="ConsPlusNormal"/>
              <w:ind w:left="567"/>
            </w:pPr>
            <w:r>
              <w:t>400 Вт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кВт</w:t>
            </w:r>
          </w:p>
        </w:tc>
      </w:tr>
      <w:tr w:rsidR="00515300">
        <w:tc>
          <w:tcPr>
            <w:tcW w:w="73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4081" w:type="dxa"/>
          </w:tcPr>
          <w:p w:rsidR="00515300" w:rsidRDefault="00515300">
            <w:pPr>
              <w:pStyle w:val="ConsPlusNormal"/>
              <w:ind w:left="567"/>
            </w:pPr>
            <w:r>
              <w:t>250 Вт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кВт</w:t>
            </w:r>
          </w:p>
        </w:tc>
      </w:tr>
      <w:tr w:rsidR="00515300">
        <w:tc>
          <w:tcPr>
            <w:tcW w:w="73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4081" w:type="dxa"/>
          </w:tcPr>
          <w:p w:rsidR="00515300" w:rsidRDefault="00515300">
            <w:pPr>
              <w:pStyle w:val="ConsPlusNormal"/>
              <w:ind w:left="567"/>
            </w:pPr>
            <w:r>
              <w:t>125 Вт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кВт</w:t>
            </w:r>
          </w:p>
        </w:tc>
      </w:tr>
      <w:tr w:rsidR="00515300">
        <w:tc>
          <w:tcPr>
            <w:tcW w:w="73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4081" w:type="dxa"/>
          </w:tcPr>
          <w:p w:rsidR="00515300" w:rsidRDefault="00515300">
            <w:pPr>
              <w:pStyle w:val="ConsPlusNormal"/>
              <w:ind w:left="567"/>
            </w:pPr>
            <w:r>
              <w:t>80 Вт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кВт</w:t>
            </w:r>
          </w:p>
        </w:tc>
      </w:tr>
      <w:tr w:rsidR="00515300">
        <w:tc>
          <w:tcPr>
            <w:tcW w:w="73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4081" w:type="dxa"/>
          </w:tcPr>
          <w:p w:rsidR="00515300" w:rsidRDefault="00515300">
            <w:pPr>
              <w:pStyle w:val="ConsPlusNormal"/>
              <w:ind w:left="567"/>
            </w:pPr>
            <w:r>
              <w:t>прочие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кВт</w:t>
            </w:r>
          </w:p>
        </w:tc>
      </w:tr>
      <w:tr w:rsidR="00515300">
        <w:tc>
          <w:tcPr>
            <w:tcW w:w="73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26" w:name="P339"/>
            <w:bookmarkEnd w:id="26"/>
            <w:r>
              <w:t>2.5</w:t>
            </w:r>
          </w:p>
        </w:tc>
        <w:tc>
          <w:tcPr>
            <w:tcW w:w="4081" w:type="dxa"/>
          </w:tcPr>
          <w:p w:rsidR="00515300" w:rsidRDefault="00515300">
            <w:pPr>
              <w:pStyle w:val="ConsPlusNormal"/>
              <w:ind w:left="283"/>
              <w:jc w:val="both"/>
            </w:pPr>
            <w:r>
              <w:t>прочие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кВт</w:t>
            </w:r>
          </w:p>
        </w:tc>
      </w:tr>
      <w:tr w:rsidR="00515300">
        <w:tc>
          <w:tcPr>
            <w:tcW w:w="73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27" w:name="P345"/>
            <w:bookmarkEnd w:id="27"/>
            <w:r>
              <w:t>3</w:t>
            </w:r>
          </w:p>
        </w:tc>
        <w:tc>
          <w:tcPr>
            <w:tcW w:w="4081" w:type="dxa"/>
          </w:tcPr>
          <w:p w:rsidR="00515300" w:rsidRDefault="00515300">
            <w:pPr>
              <w:pStyle w:val="ConsPlusNormal"/>
              <w:jc w:val="both"/>
            </w:pPr>
            <w:r>
              <w:t xml:space="preserve">Количество и общая установленная мощность нефункционирующих </w:t>
            </w:r>
            <w:proofErr w:type="spellStart"/>
            <w:r>
              <w:t>светоточек</w:t>
            </w:r>
            <w:proofErr w:type="spellEnd"/>
            <w:r>
              <w:t xml:space="preserve"> с ртутными лампами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кВт</w:t>
            </w:r>
          </w:p>
        </w:tc>
      </w:tr>
      <w:tr w:rsidR="00515300">
        <w:tc>
          <w:tcPr>
            <w:tcW w:w="73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28" w:name="P351"/>
            <w:bookmarkEnd w:id="28"/>
            <w:r>
              <w:t>4</w:t>
            </w:r>
          </w:p>
        </w:tc>
        <w:tc>
          <w:tcPr>
            <w:tcW w:w="4081" w:type="dxa"/>
          </w:tcPr>
          <w:p w:rsidR="00515300" w:rsidRDefault="00515300">
            <w:pPr>
              <w:pStyle w:val="ConsPlusNormal"/>
              <w:jc w:val="both"/>
            </w:pPr>
            <w:r>
              <w:t>Ежегодное число часов работы системы наружного освещения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часов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X</w:t>
            </w: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bookmarkStart w:id="29" w:name="P358"/>
      <w:bookmarkEnd w:id="29"/>
      <w:r>
        <w:t xml:space="preserve">             Раздел 2. Сведения об автоматизированных системах</w:t>
      </w:r>
    </w:p>
    <w:p w:rsidR="00515300" w:rsidRDefault="00515300">
      <w:pPr>
        <w:pStyle w:val="ConsPlusNonformat"/>
        <w:jc w:val="both"/>
      </w:pPr>
      <w:r>
        <w:t xml:space="preserve">              управления наружным освещением и приборах учета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5783"/>
        <w:gridCol w:w="1288"/>
        <w:gridCol w:w="1361"/>
      </w:tblGrid>
      <w:tr w:rsidR="00515300">
        <w:tc>
          <w:tcPr>
            <w:tcW w:w="616" w:type="dxa"/>
          </w:tcPr>
          <w:p w:rsidR="00515300" w:rsidRDefault="005153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83" w:type="dxa"/>
          </w:tcPr>
          <w:p w:rsidR="00515300" w:rsidRDefault="0051530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88" w:type="dxa"/>
          </w:tcPr>
          <w:p w:rsidR="00515300" w:rsidRDefault="00515300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361" w:type="dxa"/>
          </w:tcPr>
          <w:p w:rsidR="00515300" w:rsidRDefault="00515300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515300">
        <w:tc>
          <w:tcPr>
            <w:tcW w:w="616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30" w:name="P365"/>
            <w:bookmarkEnd w:id="30"/>
            <w:r>
              <w:t>1</w:t>
            </w:r>
          </w:p>
        </w:tc>
        <w:tc>
          <w:tcPr>
            <w:tcW w:w="5783" w:type="dxa"/>
          </w:tcPr>
          <w:p w:rsidR="00515300" w:rsidRDefault="00515300">
            <w:pPr>
              <w:pStyle w:val="ConsPlusNormal"/>
              <w:jc w:val="both"/>
            </w:pPr>
            <w:r>
              <w:t xml:space="preserve">Доля </w:t>
            </w:r>
            <w:proofErr w:type="spellStart"/>
            <w:r>
              <w:t>светоточек</w:t>
            </w:r>
            <w:proofErr w:type="spellEnd"/>
            <w:r>
              <w:t xml:space="preserve">, включаемых (выключаемых) диспетчером вручную по графику, от общего количества </w:t>
            </w:r>
            <w:proofErr w:type="spellStart"/>
            <w:r>
              <w:t>светоточек</w:t>
            </w:r>
            <w:proofErr w:type="spellEnd"/>
          </w:p>
        </w:tc>
        <w:tc>
          <w:tcPr>
            <w:tcW w:w="1288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%</w:t>
            </w:r>
          </w:p>
        </w:tc>
      </w:tr>
      <w:tr w:rsidR="00515300">
        <w:tc>
          <w:tcPr>
            <w:tcW w:w="616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83" w:type="dxa"/>
          </w:tcPr>
          <w:p w:rsidR="00515300" w:rsidRDefault="00515300">
            <w:pPr>
              <w:pStyle w:val="ConsPlusNormal"/>
              <w:jc w:val="both"/>
            </w:pPr>
            <w:r>
              <w:t xml:space="preserve">Доля </w:t>
            </w:r>
            <w:proofErr w:type="spellStart"/>
            <w:r>
              <w:t>светоточек</w:t>
            </w:r>
            <w:proofErr w:type="spellEnd"/>
            <w:r>
              <w:t xml:space="preserve">, включаемых (выключаемых) автоматически в соответствии с графиком, заложенным в контроллере или другом устройстве, от общего количества </w:t>
            </w:r>
            <w:proofErr w:type="spellStart"/>
            <w:r>
              <w:t>светоточек</w:t>
            </w:r>
            <w:proofErr w:type="spellEnd"/>
          </w:p>
        </w:tc>
        <w:tc>
          <w:tcPr>
            <w:tcW w:w="1288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%</w:t>
            </w:r>
          </w:p>
        </w:tc>
      </w:tr>
      <w:tr w:rsidR="00515300">
        <w:tc>
          <w:tcPr>
            <w:tcW w:w="616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31" w:name="P373"/>
            <w:bookmarkEnd w:id="31"/>
            <w:r>
              <w:t>3</w:t>
            </w:r>
          </w:p>
        </w:tc>
        <w:tc>
          <w:tcPr>
            <w:tcW w:w="5783" w:type="dxa"/>
          </w:tcPr>
          <w:p w:rsidR="00515300" w:rsidRDefault="00515300">
            <w:pPr>
              <w:pStyle w:val="ConsPlusNormal"/>
              <w:jc w:val="both"/>
            </w:pPr>
            <w:r>
              <w:t xml:space="preserve">Доля </w:t>
            </w:r>
            <w:proofErr w:type="spellStart"/>
            <w:r>
              <w:t>светоточек</w:t>
            </w:r>
            <w:proofErr w:type="spellEnd"/>
            <w:r>
              <w:t xml:space="preserve">, включаемых (выключаемых) автоматически от </w:t>
            </w:r>
            <w:proofErr w:type="spellStart"/>
            <w:r>
              <w:t>светореле</w:t>
            </w:r>
            <w:proofErr w:type="spellEnd"/>
            <w:r>
              <w:t xml:space="preserve"> (сумеречных выключателей), от общего количества </w:t>
            </w:r>
            <w:proofErr w:type="spellStart"/>
            <w:r>
              <w:t>светоточек</w:t>
            </w:r>
            <w:proofErr w:type="spellEnd"/>
          </w:p>
        </w:tc>
        <w:tc>
          <w:tcPr>
            <w:tcW w:w="1288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%</w:t>
            </w:r>
          </w:p>
        </w:tc>
      </w:tr>
      <w:tr w:rsidR="00515300">
        <w:tc>
          <w:tcPr>
            <w:tcW w:w="616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32" w:name="P377"/>
            <w:bookmarkEnd w:id="32"/>
            <w:r>
              <w:t>4</w:t>
            </w:r>
          </w:p>
        </w:tc>
        <w:tc>
          <w:tcPr>
            <w:tcW w:w="5783" w:type="dxa"/>
          </w:tcPr>
          <w:p w:rsidR="00515300" w:rsidRDefault="00515300">
            <w:pPr>
              <w:pStyle w:val="ConsPlusNormal"/>
              <w:jc w:val="both"/>
            </w:pPr>
            <w:r>
              <w:t>Мощность линий передачи электрической энергии, оснащенных приборами учета расхода электрической энергии на цели наружного освещения, в процентах от общей мощности всех линий передачи электрической энергии</w:t>
            </w:r>
          </w:p>
        </w:tc>
        <w:tc>
          <w:tcPr>
            <w:tcW w:w="1288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%</w:t>
            </w: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bookmarkStart w:id="33" w:name="P382"/>
      <w:bookmarkEnd w:id="33"/>
      <w:r>
        <w:t xml:space="preserve">                     Раздел 3. Сведения о потреблении</w:t>
      </w:r>
    </w:p>
    <w:p w:rsidR="00515300" w:rsidRDefault="00515300">
      <w:pPr>
        <w:pStyle w:val="ConsPlusNonformat"/>
        <w:jc w:val="both"/>
      </w:pPr>
      <w:r>
        <w:t xml:space="preserve">             электрической энергии на цели наружного освещения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1417"/>
        <w:gridCol w:w="1417"/>
      </w:tblGrid>
      <w:tr w:rsidR="00515300">
        <w:tc>
          <w:tcPr>
            <w:tcW w:w="6236" w:type="dxa"/>
          </w:tcPr>
          <w:p w:rsidR="00515300" w:rsidRDefault="0051530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</w:tcPr>
          <w:p w:rsidR="00515300" w:rsidRDefault="00515300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417" w:type="dxa"/>
          </w:tcPr>
          <w:p w:rsidR="00515300" w:rsidRDefault="00515300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515300">
        <w:tc>
          <w:tcPr>
            <w:tcW w:w="6236" w:type="dxa"/>
          </w:tcPr>
          <w:p w:rsidR="00515300" w:rsidRDefault="00515300">
            <w:pPr>
              <w:pStyle w:val="ConsPlusNormal"/>
              <w:jc w:val="both"/>
            </w:pPr>
            <w:r>
              <w:t>Расход электрической энергии на цели наружного освещения за отчетный год</w:t>
            </w:r>
          </w:p>
        </w:tc>
        <w:tc>
          <w:tcPr>
            <w:tcW w:w="1417" w:type="dxa"/>
          </w:tcPr>
          <w:p w:rsidR="00515300" w:rsidRDefault="00515300">
            <w:pPr>
              <w:pStyle w:val="ConsPlusNormal"/>
            </w:pPr>
          </w:p>
        </w:tc>
        <w:tc>
          <w:tcPr>
            <w:tcW w:w="1417" w:type="dxa"/>
          </w:tcPr>
          <w:p w:rsidR="00515300" w:rsidRDefault="00515300">
            <w:pPr>
              <w:pStyle w:val="ConsPlusNormal"/>
              <w:jc w:val="center"/>
            </w:pPr>
            <w:r>
              <w:t>кВт*ч/год</w:t>
            </w: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r>
        <w:t xml:space="preserve">           Раздел 4. Сведения о привлеченных денежных средствах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1"/>
        <w:gridCol w:w="1077"/>
        <w:gridCol w:w="1020"/>
        <w:gridCol w:w="1077"/>
        <w:gridCol w:w="1020"/>
      </w:tblGrid>
      <w:tr w:rsidR="00515300">
        <w:tc>
          <w:tcPr>
            <w:tcW w:w="624" w:type="dxa"/>
          </w:tcPr>
          <w:p w:rsidR="00515300" w:rsidRDefault="0051530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251" w:type="dxa"/>
          </w:tcPr>
          <w:p w:rsidR="00515300" w:rsidRDefault="0051530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515300" w:rsidRDefault="00515300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020" w:type="dxa"/>
          </w:tcPr>
          <w:p w:rsidR="00515300" w:rsidRDefault="005153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</w:tcPr>
          <w:p w:rsidR="00515300" w:rsidRDefault="00515300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020" w:type="dxa"/>
          </w:tcPr>
          <w:p w:rsidR="00515300" w:rsidRDefault="00515300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515300">
        <w:tc>
          <w:tcPr>
            <w:tcW w:w="624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34" w:name="P400"/>
            <w:bookmarkEnd w:id="34"/>
            <w:r>
              <w:t>1</w:t>
            </w:r>
          </w:p>
        </w:tc>
        <w:tc>
          <w:tcPr>
            <w:tcW w:w="4251" w:type="dxa"/>
          </w:tcPr>
          <w:p w:rsidR="00515300" w:rsidRDefault="00515300">
            <w:pPr>
              <w:pStyle w:val="ConsPlusNormal"/>
              <w:jc w:val="both"/>
            </w:pPr>
            <w:r>
              <w:t xml:space="preserve">Общий объем финансирования мероприятий по модернизации наружного освещения и количество модернизированных </w:t>
            </w:r>
            <w:proofErr w:type="spellStart"/>
            <w:r>
              <w:t>светоточек</w:t>
            </w:r>
            <w:proofErr w:type="spellEnd"/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</w:tr>
      <w:tr w:rsidR="00515300">
        <w:tc>
          <w:tcPr>
            <w:tcW w:w="624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35" w:name="P406"/>
            <w:bookmarkEnd w:id="35"/>
            <w:r>
              <w:t>1.1</w:t>
            </w:r>
          </w:p>
        </w:tc>
        <w:tc>
          <w:tcPr>
            <w:tcW w:w="4251" w:type="dxa"/>
          </w:tcPr>
          <w:p w:rsidR="00515300" w:rsidRDefault="00515300">
            <w:pPr>
              <w:pStyle w:val="ConsPlusNormal"/>
              <w:ind w:left="283"/>
              <w:jc w:val="both"/>
            </w:pPr>
            <w:r>
              <w:t xml:space="preserve">в том числе за счет средств из внебюджетных источников и количество модернизированных </w:t>
            </w:r>
            <w:proofErr w:type="spellStart"/>
            <w:r>
              <w:t>светоточек</w:t>
            </w:r>
            <w:proofErr w:type="spellEnd"/>
            <w:r>
              <w:t xml:space="preserve"> за счет указанных средств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r>
        <w:t xml:space="preserve">                       Раздел 5. Комментарии к форме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153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0" w:rsidRDefault="00515300">
            <w:pPr>
              <w:pStyle w:val="ConsPlusNormal"/>
            </w:pP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r>
        <w:t xml:space="preserve">                Раздел 6. Информация о лице, ответственном</w:t>
      </w:r>
    </w:p>
    <w:p w:rsidR="00515300" w:rsidRDefault="00515300">
      <w:pPr>
        <w:pStyle w:val="ConsPlusNonformat"/>
        <w:jc w:val="both"/>
      </w:pPr>
      <w:r>
        <w:t xml:space="preserve">                            за заполнение формы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7"/>
        <w:gridCol w:w="6009"/>
      </w:tblGrid>
      <w:tr w:rsidR="00515300">
        <w:tc>
          <w:tcPr>
            <w:tcW w:w="3067" w:type="dxa"/>
          </w:tcPr>
          <w:p w:rsidR="00515300" w:rsidRDefault="00515300">
            <w:pPr>
              <w:pStyle w:val="ConsPlusNormal"/>
            </w:pPr>
            <w:r>
              <w:t>Ф.И.О.</w:t>
            </w:r>
          </w:p>
        </w:tc>
        <w:tc>
          <w:tcPr>
            <w:tcW w:w="6009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3067" w:type="dxa"/>
          </w:tcPr>
          <w:p w:rsidR="00515300" w:rsidRDefault="00515300">
            <w:pPr>
              <w:pStyle w:val="ConsPlusNormal"/>
            </w:pPr>
            <w:r>
              <w:t>Должность</w:t>
            </w:r>
          </w:p>
        </w:tc>
        <w:tc>
          <w:tcPr>
            <w:tcW w:w="6009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3067" w:type="dxa"/>
          </w:tcPr>
          <w:p w:rsidR="00515300" w:rsidRDefault="00515300">
            <w:pPr>
              <w:pStyle w:val="ConsPlusNormal"/>
            </w:pPr>
            <w:r>
              <w:t>Номер телефона</w:t>
            </w:r>
          </w:p>
        </w:tc>
        <w:tc>
          <w:tcPr>
            <w:tcW w:w="6009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3067" w:type="dxa"/>
          </w:tcPr>
          <w:p w:rsidR="00515300" w:rsidRDefault="00515300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6009" w:type="dxa"/>
          </w:tcPr>
          <w:p w:rsidR="00515300" w:rsidRDefault="00515300">
            <w:pPr>
              <w:pStyle w:val="ConsPlusNormal"/>
            </w:pP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right"/>
        <w:outlineLvl w:val="0"/>
      </w:pPr>
      <w:r>
        <w:t>Приложение N 4</w:t>
      </w:r>
    </w:p>
    <w:p w:rsidR="00515300" w:rsidRDefault="00515300">
      <w:pPr>
        <w:pStyle w:val="ConsPlusNormal"/>
        <w:jc w:val="right"/>
      </w:pPr>
      <w:r>
        <w:t>к приказу Минэнерго России</w:t>
      </w:r>
    </w:p>
    <w:p w:rsidR="00515300" w:rsidRDefault="00515300">
      <w:pPr>
        <w:pStyle w:val="ConsPlusNormal"/>
        <w:jc w:val="right"/>
      </w:pPr>
      <w:r>
        <w:t>от 07.10.2016 N 1047</w:t>
      </w: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r>
        <w:t xml:space="preserve">                                 Форма 4.</w:t>
      </w:r>
    </w:p>
    <w:p w:rsidR="00515300" w:rsidRDefault="00515300">
      <w:pPr>
        <w:pStyle w:val="ConsPlusNonformat"/>
        <w:jc w:val="both"/>
      </w:pPr>
      <w:bookmarkStart w:id="36" w:name="P438"/>
      <w:bookmarkEnd w:id="36"/>
      <w:r>
        <w:t xml:space="preserve">       Сведения о заключенных энергосервисных договорах (контрактах)</w:t>
      </w:r>
    </w:p>
    <w:p w:rsidR="00515300" w:rsidRDefault="00515300">
      <w:pPr>
        <w:pStyle w:val="ConsPlusNonformat"/>
        <w:jc w:val="both"/>
      </w:pPr>
      <w:r>
        <w:t xml:space="preserve">          в _____________________________________________________</w:t>
      </w:r>
    </w:p>
    <w:p w:rsidR="00515300" w:rsidRDefault="00515300">
      <w:pPr>
        <w:pStyle w:val="ConsPlusNonformat"/>
        <w:jc w:val="both"/>
      </w:pPr>
      <w:r>
        <w:t xml:space="preserve">            (наименование отрасли экономики Российской Федерации)</w:t>
      </w:r>
    </w:p>
    <w:p w:rsidR="00515300" w:rsidRDefault="00515300">
      <w:pPr>
        <w:pStyle w:val="ConsPlusNonformat"/>
        <w:jc w:val="both"/>
      </w:pPr>
      <w:r>
        <w:t xml:space="preserve">          в сфере регулирования _________________________________</w:t>
      </w:r>
    </w:p>
    <w:p w:rsidR="00515300" w:rsidRDefault="00515300">
      <w:pPr>
        <w:pStyle w:val="ConsPlusNonformat"/>
        <w:jc w:val="both"/>
      </w:pPr>
      <w:r>
        <w:t xml:space="preserve">                                (наименование федерального органа</w:t>
      </w:r>
    </w:p>
    <w:p w:rsidR="00515300" w:rsidRDefault="00515300">
      <w:pPr>
        <w:pStyle w:val="ConsPlusNonformat"/>
        <w:jc w:val="both"/>
      </w:pPr>
      <w:r>
        <w:t xml:space="preserve">                                     исполнительной власти)</w:t>
      </w:r>
    </w:p>
    <w:p w:rsidR="00515300" w:rsidRDefault="00515300">
      <w:pPr>
        <w:pStyle w:val="ConsPlusNonformat"/>
        <w:jc w:val="both"/>
      </w:pPr>
      <w:r>
        <w:t xml:space="preserve">                         за ______________________</w:t>
      </w:r>
    </w:p>
    <w:p w:rsidR="00515300" w:rsidRDefault="00515300">
      <w:pPr>
        <w:pStyle w:val="ConsPlusNonformat"/>
        <w:jc w:val="both"/>
      </w:pPr>
      <w:r>
        <w:t xml:space="preserve">                                (отчетный год)</w:t>
      </w:r>
    </w:p>
    <w:p w:rsidR="00515300" w:rsidRDefault="00515300">
      <w:pPr>
        <w:pStyle w:val="ConsPlusNonformat"/>
        <w:jc w:val="both"/>
      </w:pPr>
    </w:p>
    <w:p w:rsidR="00515300" w:rsidRDefault="00515300">
      <w:pPr>
        <w:pStyle w:val="ConsPlusNonformat"/>
        <w:jc w:val="both"/>
      </w:pPr>
      <w:bookmarkStart w:id="37" w:name="P447"/>
      <w:bookmarkEnd w:id="37"/>
      <w:r>
        <w:t xml:space="preserve">             Раздел 1. Сведения о заключенных энергосервисных</w:t>
      </w:r>
    </w:p>
    <w:p w:rsidR="00515300" w:rsidRDefault="00515300">
      <w:pPr>
        <w:pStyle w:val="ConsPlusNonformat"/>
        <w:jc w:val="both"/>
      </w:pPr>
      <w:r>
        <w:t xml:space="preserve">                          договорах (контрактах)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1"/>
        <w:gridCol w:w="1247"/>
        <w:gridCol w:w="2154"/>
        <w:gridCol w:w="1417"/>
      </w:tblGrid>
      <w:tr w:rsidR="00515300">
        <w:tc>
          <w:tcPr>
            <w:tcW w:w="4251" w:type="dxa"/>
          </w:tcPr>
          <w:p w:rsidR="00515300" w:rsidRDefault="0051530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</w:tcPr>
          <w:p w:rsidR="00515300" w:rsidRDefault="005153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54" w:type="dxa"/>
          </w:tcPr>
          <w:p w:rsidR="00515300" w:rsidRDefault="00515300">
            <w:pPr>
              <w:pStyle w:val="ConsPlusNormal"/>
              <w:jc w:val="center"/>
            </w:pPr>
            <w:r>
              <w:t>Год, предшествующий отчетному году</w:t>
            </w:r>
          </w:p>
        </w:tc>
        <w:tc>
          <w:tcPr>
            <w:tcW w:w="1417" w:type="dxa"/>
          </w:tcPr>
          <w:p w:rsidR="00515300" w:rsidRDefault="00515300">
            <w:pPr>
              <w:pStyle w:val="ConsPlusNormal"/>
              <w:jc w:val="center"/>
            </w:pPr>
            <w:r>
              <w:t>Отчетный год</w:t>
            </w:r>
          </w:p>
        </w:tc>
      </w:tr>
      <w:tr w:rsidR="00515300">
        <w:tc>
          <w:tcPr>
            <w:tcW w:w="4251" w:type="dxa"/>
          </w:tcPr>
          <w:p w:rsidR="00515300" w:rsidRDefault="00515300">
            <w:pPr>
              <w:pStyle w:val="ConsPlusNormal"/>
              <w:jc w:val="both"/>
            </w:pPr>
            <w:bookmarkStart w:id="38" w:name="P454"/>
            <w:bookmarkEnd w:id="38"/>
            <w:r>
              <w:lastRenderedPageBreak/>
              <w:t>Количество заключенных энергосервисных договоров (контрактов)</w:t>
            </w:r>
          </w:p>
        </w:tc>
        <w:tc>
          <w:tcPr>
            <w:tcW w:w="124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154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4251" w:type="dxa"/>
          </w:tcPr>
          <w:p w:rsidR="00515300" w:rsidRDefault="00515300">
            <w:pPr>
              <w:pStyle w:val="ConsPlusNormal"/>
              <w:jc w:val="both"/>
            </w:pPr>
            <w:bookmarkStart w:id="39" w:name="P458"/>
            <w:bookmarkEnd w:id="39"/>
            <w:r>
              <w:t xml:space="preserve">Объем денежных средств по </w:t>
            </w:r>
            <w:proofErr w:type="spellStart"/>
            <w:r>
              <w:t>энергосервисным</w:t>
            </w:r>
            <w:proofErr w:type="spellEnd"/>
            <w:r>
              <w:t xml:space="preserve"> договорам (контрактам)</w:t>
            </w:r>
          </w:p>
        </w:tc>
        <w:tc>
          <w:tcPr>
            <w:tcW w:w="124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154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4251" w:type="dxa"/>
          </w:tcPr>
          <w:p w:rsidR="00515300" w:rsidRDefault="00515300">
            <w:pPr>
              <w:pStyle w:val="ConsPlusNormal"/>
            </w:pPr>
            <w:r>
              <w:t>в том числе по видам</w:t>
            </w:r>
          </w:p>
          <w:p w:rsidR="00515300" w:rsidRDefault="00515300">
            <w:pPr>
              <w:pStyle w:val="ConsPlusNormal"/>
            </w:pPr>
            <w:r>
              <w:t>энергетических ресурсов:</w:t>
            </w:r>
          </w:p>
        </w:tc>
        <w:tc>
          <w:tcPr>
            <w:tcW w:w="124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X</w:t>
            </w:r>
          </w:p>
        </w:tc>
      </w:tr>
      <w:tr w:rsidR="00515300">
        <w:tc>
          <w:tcPr>
            <w:tcW w:w="4251" w:type="dxa"/>
          </w:tcPr>
          <w:p w:rsidR="00515300" w:rsidRDefault="00515300">
            <w:pPr>
              <w:pStyle w:val="ConsPlusNormal"/>
              <w:ind w:left="283"/>
              <w:jc w:val="both"/>
            </w:pPr>
            <w:r>
              <w:t>электрическая энергия</w:t>
            </w:r>
          </w:p>
        </w:tc>
        <w:tc>
          <w:tcPr>
            <w:tcW w:w="124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154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4251" w:type="dxa"/>
          </w:tcPr>
          <w:p w:rsidR="00515300" w:rsidRDefault="00515300">
            <w:pPr>
              <w:pStyle w:val="ConsPlusNormal"/>
              <w:ind w:left="283"/>
              <w:jc w:val="both"/>
            </w:pPr>
            <w:r>
              <w:t>тепловая энергия</w:t>
            </w:r>
          </w:p>
        </w:tc>
        <w:tc>
          <w:tcPr>
            <w:tcW w:w="124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154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4251" w:type="dxa"/>
          </w:tcPr>
          <w:p w:rsidR="00515300" w:rsidRDefault="00515300">
            <w:pPr>
              <w:pStyle w:val="ConsPlusNormal"/>
              <w:ind w:left="283"/>
              <w:jc w:val="both"/>
            </w:pPr>
            <w:r>
              <w:t>природный газ</w:t>
            </w:r>
          </w:p>
        </w:tc>
        <w:tc>
          <w:tcPr>
            <w:tcW w:w="124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154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4251" w:type="dxa"/>
          </w:tcPr>
          <w:p w:rsidR="00515300" w:rsidRDefault="00515300">
            <w:pPr>
              <w:pStyle w:val="ConsPlusNormal"/>
              <w:ind w:left="283"/>
              <w:jc w:val="both"/>
            </w:pPr>
            <w:r>
              <w:t>комплексные проекты, смена вида топлива, жидкое топливо и иные виды энергетических ресурсов</w:t>
            </w:r>
          </w:p>
        </w:tc>
        <w:tc>
          <w:tcPr>
            <w:tcW w:w="124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154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4251" w:type="dxa"/>
          </w:tcPr>
          <w:p w:rsidR="00515300" w:rsidRDefault="00515300">
            <w:pPr>
              <w:pStyle w:val="ConsPlusNormal"/>
              <w:jc w:val="both"/>
            </w:pPr>
            <w:bookmarkStart w:id="40" w:name="P483"/>
            <w:bookmarkEnd w:id="40"/>
            <w:r>
              <w:t>Объем достигнутой (планируемой) экономии по видам энергетических ресурсов:</w:t>
            </w:r>
          </w:p>
        </w:tc>
        <w:tc>
          <w:tcPr>
            <w:tcW w:w="124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X</w:t>
            </w:r>
          </w:p>
        </w:tc>
      </w:tr>
      <w:tr w:rsidR="00515300">
        <w:tc>
          <w:tcPr>
            <w:tcW w:w="4251" w:type="dxa"/>
          </w:tcPr>
          <w:p w:rsidR="00515300" w:rsidRDefault="00515300">
            <w:pPr>
              <w:pStyle w:val="ConsPlusNormal"/>
              <w:ind w:left="283"/>
              <w:jc w:val="both"/>
            </w:pPr>
            <w:r>
              <w:t>электрическая энергия</w:t>
            </w:r>
          </w:p>
        </w:tc>
        <w:tc>
          <w:tcPr>
            <w:tcW w:w="124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кВт*час</w:t>
            </w:r>
          </w:p>
        </w:tc>
        <w:tc>
          <w:tcPr>
            <w:tcW w:w="2154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4251" w:type="dxa"/>
          </w:tcPr>
          <w:p w:rsidR="00515300" w:rsidRDefault="00515300">
            <w:pPr>
              <w:pStyle w:val="ConsPlusNormal"/>
              <w:ind w:left="283"/>
              <w:jc w:val="both"/>
            </w:pPr>
            <w:r>
              <w:t>тепловая энергия</w:t>
            </w:r>
          </w:p>
        </w:tc>
        <w:tc>
          <w:tcPr>
            <w:tcW w:w="124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2154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4251" w:type="dxa"/>
          </w:tcPr>
          <w:p w:rsidR="00515300" w:rsidRDefault="00515300">
            <w:pPr>
              <w:pStyle w:val="ConsPlusNormal"/>
              <w:ind w:left="283"/>
              <w:jc w:val="both"/>
            </w:pPr>
            <w:r>
              <w:t>природный газ</w:t>
            </w:r>
          </w:p>
        </w:tc>
        <w:tc>
          <w:tcPr>
            <w:tcW w:w="124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154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4251" w:type="dxa"/>
          </w:tcPr>
          <w:p w:rsidR="00515300" w:rsidRDefault="00515300">
            <w:pPr>
              <w:pStyle w:val="ConsPlusNormal"/>
              <w:ind w:left="283"/>
              <w:jc w:val="both"/>
            </w:pPr>
            <w:r>
              <w:t>комплексные проекты, смена вида топлива, жидкое топливо и иные виды энергетических ресурсов</w:t>
            </w:r>
          </w:p>
        </w:tc>
        <w:tc>
          <w:tcPr>
            <w:tcW w:w="124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тонна условного топлива</w:t>
            </w:r>
          </w:p>
        </w:tc>
        <w:tc>
          <w:tcPr>
            <w:tcW w:w="2154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15300" w:rsidRDefault="00515300">
            <w:pPr>
              <w:pStyle w:val="ConsPlusNormal"/>
            </w:pP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r>
        <w:t xml:space="preserve">                       Раздел 2. Комментарии к форме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153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0" w:rsidRDefault="00515300">
            <w:pPr>
              <w:pStyle w:val="ConsPlusNormal"/>
            </w:pP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r>
        <w:t xml:space="preserve">                Раздел 3. Информация о лице, ответственном</w:t>
      </w:r>
    </w:p>
    <w:p w:rsidR="00515300" w:rsidRDefault="00515300">
      <w:pPr>
        <w:pStyle w:val="ConsPlusNonformat"/>
        <w:jc w:val="both"/>
      </w:pPr>
      <w:r>
        <w:t xml:space="preserve">                            за заполнение формы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7"/>
        <w:gridCol w:w="6009"/>
      </w:tblGrid>
      <w:tr w:rsidR="00515300">
        <w:tc>
          <w:tcPr>
            <w:tcW w:w="3067" w:type="dxa"/>
          </w:tcPr>
          <w:p w:rsidR="00515300" w:rsidRDefault="00515300">
            <w:pPr>
              <w:pStyle w:val="ConsPlusNormal"/>
            </w:pPr>
            <w:r>
              <w:t>Ф.И.О.</w:t>
            </w:r>
          </w:p>
        </w:tc>
        <w:tc>
          <w:tcPr>
            <w:tcW w:w="6009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3067" w:type="dxa"/>
          </w:tcPr>
          <w:p w:rsidR="00515300" w:rsidRDefault="00515300">
            <w:pPr>
              <w:pStyle w:val="ConsPlusNormal"/>
            </w:pPr>
            <w:r>
              <w:t>Должность</w:t>
            </w:r>
          </w:p>
        </w:tc>
        <w:tc>
          <w:tcPr>
            <w:tcW w:w="6009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3067" w:type="dxa"/>
          </w:tcPr>
          <w:p w:rsidR="00515300" w:rsidRDefault="00515300">
            <w:pPr>
              <w:pStyle w:val="ConsPlusNormal"/>
            </w:pPr>
            <w:r>
              <w:t>Номер телефона</w:t>
            </w:r>
          </w:p>
        </w:tc>
        <w:tc>
          <w:tcPr>
            <w:tcW w:w="6009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3067" w:type="dxa"/>
          </w:tcPr>
          <w:p w:rsidR="00515300" w:rsidRDefault="00515300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6009" w:type="dxa"/>
          </w:tcPr>
          <w:p w:rsidR="00515300" w:rsidRDefault="00515300">
            <w:pPr>
              <w:pStyle w:val="ConsPlusNormal"/>
            </w:pP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right"/>
        <w:outlineLvl w:val="0"/>
      </w:pPr>
      <w:r>
        <w:t>Приложение N 5</w:t>
      </w:r>
    </w:p>
    <w:p w:rsidR="00515300" w:rsidRDefault="00515300">
      <w:pPr>
        <w:pStyle w:val="ConsPlusNormal"/>
        <w:jc w:val="right"/>
      </w:pPr>
      <w:r>
        <w:t>к приказу Минэнерго России</w:t>
      </w:r>
    </w:p>
    <w:p w:rsidR="00515300" w:rsidRDefault="00515300">
      <w:pPr>
        <w:pStyle w:val="ConsPlusNormal"/>
        <w:jc w:val="right"/>
      </w:pPr>
      <w:r>
        <w:t>от 07.10.2016 N 1047</w:t>
      </w: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Title"/>
        <w:jc w:val="center"/>
      </w:pPr>
      <w:bookmarkStart w:id="41" w:name="P528"/>
      <w:bookmarkEnd w:id="41"/>
      <w:r>
        <w:t>ПОРЯДОК</w:t>
      </w:r>
    </w:p>
    <w:p w:rsidR="00515300" w:rsidRDefault="00515300">
      <w:pPr>
        <w:pStyle w:val="ConsPlusTitle"/>
        <w:jc w:val="center"/>
      </w:pPr>
      <w:r>
        <w:t>ЗАПОЛНЕНИЯ ФОРМ ПРЕДОСТАВЛЕНИЯ ИНФОРМАЦИИ</w:t>
      </w:r>
    </w:p>
    <w:p w:rsidR="00515300" w:rsidRDefault="00515300">
      <w:pPr>
        <w:pStyle w:val="ConsPlusTitle"/>
        <w:jc w:val="center"/>
      </w:pPr>
      <w:r>
        <w:t>ДЛЯ ПОДГОТОВКИ ЕЖЕГОДНОГО ГОСУДАРСТВЕННОГО ДОКЛАДА</w:t>
      </w:r>
    </w:p>
    <w:p w:rsidR="00515300" w:rsidRDefault="00515300">
      <w:pPr>
        <w:pStyle w:val="ConsPlusTitle"/>
        <w:jc w:val="center"/>
      </w:pPr>
      <w:r>
        <w:t>О СОСТОЯНИИ ЭНЕРГОСБЕРЕЖЕНИЯ И ПОВЫШЕНИИ ЭНЕРГЕТИЧЕСКОЙ</w:t>
      </w:r>
    </w:p>
    <w:p w:rsidR="00515300" w:rsidRDefault="00515300">
      <w:pPr>
        <w:pStyle w:val="ConsPlusTitle"/>
        <w:jc w:val="center"/>
      </w:pPr>
      <w:r>
        <w:t>ЭФФЕКТИВНОСТИ В РОССИЙСКОЙ ФЕДЕРАЦИИ ФЕДЕРАЛЬНЫМИ</w:t>
      </w:r>
    </w:p>
    <w:p w:rsidR="00515300" w:rsidRDefault="00515300">
      <w:pPr>
        <w:pStyle w:val="ConsPlusTitle"/>
        <w:jc w:val="center"/>
      </w:pPr>
      <w:r>
        <w:t>ОРГАНАМИ ИСПОЛНИТЕЛЬНОЙ ВЛАСТИ</w:t>
      </w: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center"/>
        <w:outlineLvl w:val="1"/>
      </w:pPr>
      <w:r>
        <w:t>I. Общие положения</w:t>
      </w: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ind w:firstLine="540"/>
        <w:jc w:val="both"/>
      </w:pPr>
      <w:r>
        <w:t xml:space="preserve">1. Настоящий Порядок определяет правила заполнения форм предоставления информации для подготовки ежегодного государственного доклада о состоянии энергосбережения и повышении энергетической эффективности в Российской Федерации федеральными органами исполнительной власти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декабря 2014 г. N 1412 "О подготовке и распространении ежегодного государственного доклада о состоянии энергосбережения и повышении энергетической эффективности в Российской Федерации" (Собрание законодательства Российской Федерации, 2015, N 1, ст. 213; 2016, N 27, ст. 4493; N 37, ст. 5500) (далее - постановление N 1412, формы предоставления информации).</w:t>
      </w:r>
    </w:p>
    <w:p w:rsidR="00515300" w:rsidRDefault="00515300">
      <w:pPr>
        <w:pStyle w:val="ConsPlusNormal"/>
        <w:ind w:firstLine="540"/>
        <w:jc w:val="both"/>
      </w:pPr>
      <w:r>
        <w:t>2. Все ячейки форм предоставления информации должны быть заполнены в соответствии с настоящим Порядком.</w:t>
      </w:r>
    </w:p>
    <w:p w:rsidR="00515300" w:rsidRDefault="00515300">
      <w:pPr>
        <w:pStyle w:val="ConsPlusNormal"/>
        <w:ind w:firstLine="540"/>
        <w:jc w:val="both"/>
      </w:pPr>
      <w:r>
        <w:t>Ячейки, в которых указан символ "X", заполнению не подлежат.</w:t>
      </w:r>
    </w:p>
    <w:p w:rsidR="00515300" w:rsidRDefault="00515300">
      <w:pPr>
        <w:pStyle w:val="ConsPlusNormal"/>
        <w:ind w:firstLine="540"/>
        <w:jc w:val="both"/>
      </w:pPr>
      <w:r>
        <w:t>В каждой ячейке формы предоставления информации указывается только один показатель, если иное не установлено настоящим Порядком.</w:t>
      </w:r>
    </w:p>
    <w:p w:rsidR="00515300" w:rsidRDefault="00515300">
      <w:pPr>
        <w:pStyle w:val="ConsPlusNormal"/>
        <w:ind w:firstLine="540"/>
        <w:jc w:val="both"/>
      </w:pPr>
      <w:r>
        <w:t>В случае отсутствия значений каких-либо показателей, предусмотренных формами предоставления информации, в ячейке указываются слова "нет данных", если иное не установлено настоящим Порядком.</w:t>
      </w:r>
    </w:p>
    <w:p w:rsidR="00515300" w:rsidRDefault="00515300">
      <w:pPr>
        <w:pStyle w:val="ConsPlusNormal"/>
        <w:ind w:firstLine="540"/>
        <w:jc w:val="both"/>
      </w:pPr>
      <w:r>
        <w:t xml:space="preserve">3. В заголовке форм предоставления информации, содержащем слова "отчетный год", указывается год, за который подготавливается ежегодный государственный доклад о состоянии энергосбережения и повышении энергетической эффективности в Российской Федерации в соответствии с </w:t>
      </w:r>
      <w:hyperlink r:id="rId7" w:history="1">
        <w:r>
          <w:rPr>
            <w:color w:val="0000FF"/>
          </w:rPr>
          <w:t>постановлением N 1412</w:t>
        </w:r>
      </w:hyperlink>
      <w:r>
        <w:t xml:space="preserve"> (далее - отчетный год). Информация указывается по состоянию на 31 декабря отчетного года (далее - конец отчетного периода).</w:t>
      </w:r>
    </w:p>
    <w:p w:rsidR="00515300" w:rsidRDefault="00515300">
      <w:pPr>
        <w:pStyle w:val="ConsPlusNormal"/>
        <w:ind w:firstLine="540"/>
        <w:jc w:val="both"/>
      </w:pPr>
      <w:r>
        <w:t xml:space="preserve">4. В заголовке форм предоставления информации, содержащем слова "наименование отрасли экономики Российской Федерации", указывается наименование отрасли экономики, характеризуемой однородной совокупностью субъектов, осуществляющих деятельность в рамках одной или нескольких классификационных группировок одного или нескольких видов экономической деятельности в соответствии с Общероссийским </w:t>
      </w:r>
      <w:hyperlink r:id="rId8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(ОКВЭД2) ОК 029-2014 (КДЕС Ред. 2), и в отношении которой федеральным органом исполнительной власти осуществляются функции государственного управления или регулирования (далее - отрасль экономики Российской Федерации), по которой заполняется форма предоставления информации.</w:t>
      </w:r>
    </w:p>
    <w:p w:rsidR="00515300" w:rsidRDefault="00515300">
      <w:pPr>
        <w:pStyle w:val="ConsPlusNormal"/>
        <w:ind w:firstLine="540"/>
        <w:jc w:val="both"/>
      </w:pPr>
      <w:r>
        <w:t>В заголовке форм предоставления информации, содержащем слова "наименование федерального органа исполнительной власти", указывается наименование федерального органа исполнительной власти, в сфере государственного регулирования которого находится указанная отрасль экономики Российской Федерации.</w:t>
      </w:r>
    </w:p>
    <w:p w:rsidR="00515300" w:rsidRDefault="00515300">
      <w:pPr>
        <w:pStyle w:val="ConsPlusNormal"/>
        <w:ind w:firstLine="540"/>
        <w:jc w:val="both"/>
      </w:pPr>
      <w:bookmarkStart w:id="42" w:name="P545"/>
      <w:bookmarkEnd w:id="42"/>
      <w:r>
        <w:t>5. Формы предоставления информации, за исключением формы предоставления информации "</w:t>
      </w:r>
      <w:hyperlink w:anchor="P38" w:history="1">
        <w:r>
          <w:rPr>
            <w:color w:val="0000FF"/>
          </w:rPr>
          <w:t>Форма 1</w:t>
        </w:r>
      </w:hyperlink>
      <w:r>
        <w:t>. Информация о мерах, принимаемых в целях реализации государственной политики в области энергосбережения и повышения энергетической эффективности", заполняются в отношении всех государственных и муниципальных учреждений, находящихся в сферах выработки и реализации государственной политики Министерства здравоохранения Российской Федерации, Министерства культуры Российской Федерации, Министерства образования и науки Российской Федерации, Министерства спорта Российской Федерации и Министерства труда и социальной защиты Российской Федерации.</w:t>
      </w:r>
    </w:p>
    <w:p w:rsidR="00515300" w:rsidRDefault="00515300">
      <w:pPr>
        <w:pStyle w:val="ConsPlusNormal"/>
        <w:ind w:firstLine="540"/>
        <w:jc w:val="both"/>
      </w:pPr>
      <w:r>
        <w:t xml:space="preserve">6. При заполнении раздела "Комментарии к форме" форм предоставления информации указываются пояснения в отношении соответствующей формы предоставления информации в </w:t>
      </w:r>
      <w:r>
        <w:lastRenderedPageBreak/>
        <w:t>свободной форме.</w:t>
      </w:r>
    </w:p>
    <w:p w:rsidR="00515300" w:rsidRDefault="00515300">
      <w:pPr>
        <w:pStyle w:val="ConsPlusNormal"/>
        <w:ind w:firstLine="540"/>
        <w:jc w:val="both"/>
      </w:pPr>
      <w:r>
        <w:t>7. При заполнении раздела "Информация о лице, ответственном за заполнение формы" форм предоставления информации:</w:t>
      </w:r>
    </w:p>
    <w:p w:rsidR="00515300" w:rsidRDefault="00515300">
      <w:pPr>
        <w:pStyle w:val="ConsPlusNormal"/>
        <w:ind w:firstLine="540"/>
        <w:jc w:val="both"/>
      </w:pPr>
      <w:r>
        <w:t>в графе "Ф.И.О." указываются фамилия, имя и отчество (при наличии) лица, ответственного за заполнение формы предоставления информации;</w:t>
      </w:r>
    </w:p>
    <w:p w:rsidR="00515300" w:rsidRDefault="00515300">
      <w:pPr>
        <w:pStyle w:val="ConsPlusNormal"/>
        <w:ind w:firstLine="540"/>
        <w:jc w:val="both"/>
      </w:pPr>
      <w:r>
        <w:t>в графе "Должность" указывается должность, замещаемая лицом, ответственным за заполнение формы предоставления информации;</w:t>
      </w:r>
    </w:p>
    <w:p w:rsidR="00515300" w:rsidRDefault="00515300">
      <w:pPr>
        <w:pStyle w:val="ConsPlusNormal"/>
        <w:ind w:firstLine="540"/>
        <w:jc w:val="both"/>
      </w:pPr>
      <w:r>
        <w:t>в графе "Номер телефона" указывается номер телефона лица, ответственного за заполнение формы предоставления информации;</w:t>
      </w:r>
    </w:p>
    <w:p w:rsidR="00515300" w:rsidRDefault="00515300">
      <w:pPr>
        <w:pStyle w:val="ConsPlusNormal"/>
        <w:ind w:firstLine="540"/>
        <w:jc w:val="both"/>
      </w:pPr>
      <w:r>
        <w:t>в графе "Адрес электронной почты" указывается адрес электронной почты лица, ответственного за заполнение формы предоставления информации.</w:t>
      </w: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center"/>
        <w:outlineLvl w:val="1"/>
      </w:pPr>
      <w:r>
        <w:t>II. Порядок заполнения формы предоставления</w:t>
      </w:r>
    </w:p>
    <w:p w:rsidR="00515300" w:rsidRDefault="00515300">
      <w:pPr>
        <w:pStyle w:val="ConsPlusNormal"/>
        <w:jc w:val="center"/>
      </w:pPr>
      <w:r>
        <w:t>информации "Форма 1. Информация о мерах, принимаемых</w:t>
      </w:r>
    </w:p>
    <w:p w:rsidR="00515300" w:rsidRDefault="00515300">
      <w:pPr>
        <w:pStyle w:val="ConsPlusNormal"/>
        <w:jc w:val="center"/>
      </w:pPr>
      <w:r>
        <w:t>в целях реализации государственной политики в области</w:t>
      </w:r>
    </w:p>
    <w:p w:rsidR="00515300" w:rsidRDefault="00515300">
      <w:pPr>
        <w:pStyle w:val="ConsPlusNormal"/>
        <w:jc w:val="center"/>
      </w:pPr>
      <w:r>
        <w:t>энергосбережения и повышения энергетической эффективности"</w:t>
      </w: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ind w:firstLine="540"/>
        <w:jc w:val="both"/>
      </w:pPr>
      <w:r>
        <w:t xml:space="preserve">8. В </w:t>
      </w:r>
      <w:hyperlink w:anchor="P49" w:history="1">
        <w:r>
          <w:rPr>
            <w:color w:val="0000FF"/>
          </w:rPr>
          <w:t>разделе 1</w:t>
        </w:r>
      </w:hyperlink>
      <w:r>
        <w:t>:</w:t>
      </w:r>
    </w:p>
    <w:p w:rsidR="00515300" w:rsidRDefault="00515300">
      <w:pPr>
        <w:pStyle w:val="ConsPlusNormal"/>
        <w:ind w:firstLine="540"/>
        <w:jc w:val="both"/>
      </w:pPr>
      <w:r>
        <w:t xml:space="preserve">1) в </w:t>
      </w:r>
      <w:hyperlink w:anchor="P57" w:history="1">
        <w:r>
          <w:rPr>
            <w:color w:val="0000FF"/>
          </w:rPr>
          <w:t>строке 1</w:t>
        </w:r>
      </w:hyperlink>
      <w:r>
        <w:t>, в случае если федеральным органом исполнительной власти проводится оценка совокупного объема возможной экономии топливно-энергетических ресурсов в отрасли экономики Российской Федерации в случае реализации энергосберегающих мероприятий и использования технологий, имеющих высокую энергетическую эффективность, в графе "Значение показателя" указывается слово "Да". В случае если федеральным органом исполнительной власти не проводится указанная оценка, в графе "Значение показателя" указывается слово "Нет";</w:t>
      </w:r>
    </w:p>
    <w:p w:rsidR="00515300" w:rsidRDefault="00515300">
      <w:pPr>
        <w:pStyle w:val="ConsPlusNormal"/>
        <w:ind w:firstLine="540"/>
        <w:jc w:val="both"/>
      </w:pPr>
      <w:r>
        <w:t xml:space="preserve">2) в </w:t>
      </w:r>
      <w:hyperlink w:anchor="P60" w:history="1">
        <w:r>
          <w:rPr>
            <w:color w:val="0000FF"/>
          </w:rPr>
          <w:t>строке 2</w:t>
        </w:r>
      </w:hyperlink>
      <w:r>
        <w:t xml:space="preserve"> в случае наличия правового акта Правительства Российской Федерации (федерального органа исполнительной власти), содержащего оценку текущего состояния в области энергосбережения и повышения энергетической эффективности, а также план действий по повышению энергетической эффективности в соответствующей отрасли экономики Российской Федерации, в графе "Значение показателя" указывается слово "Да". В случае отсутствия правового акта, указанного в настоящем подпункте, в графе "Значение показателя" указывается слово "Нет".</w:t>
      </w:r>
    </w:p>
    <w:p w:rsidR="00515300" w:rsidRDefault="00515300">
      <w:pPr>
        <w:pStyle w:val="ConsPlusNormal"/>
        <w:ind w:firstLine="540"/>
        <w:jc w:val="both"/>
      </w:pPr>
      <w:r>
        <w:t xml:space="preserve">9. В </w:t>
      </w:r>
      <w:hyperlink w:anchor="P64" w:history="1">
        <w:r>
          <w:rPr>
            <w:color w:val="0000FF"/>
          </w:rPr>
          <w:t>разделе 2</w:t>
        </w:r>
      </w:hyperlink>
      <w:r>
        <w:t>:</w:t>
      </w:r>
    </w:p>
    <w:p w:rsidR="00515300" w:rsidRDefault="00515300">
      <w:pPr>
        <w:pStyle w:val="ConsPlusNormal"/>
        <w:ind w:firstLine="540"/>
        <w:jc w:val="both"/>
      </w:pPr>
      <w:r>
        <w:t xml:space="preserve">1) в </w:t>
      </w:r>
      <w:hyperlink w:anchor="P71" w:history="1">
        <w:r>
          <w:rPr>
            <w:color w:val="0000FF"/>
          </w:rPr>
          <w:t>строке 1.1</w:t>
        </w:r>
      </w:hyperlink>
      <w:r>
        <w:t xml:space="preserve"> указывается полный перечень целевых показателей в области энергосбережения и повышения энергетической эффективности, включенных в государственные программы Российской Федерации либо в иные документы стратегического планирования и относящихся к соответствующей отрасли экономики Российской Федерации;</w:t>
      </w:r>
    </w:p>
    <w:p w:rsidR="00515300" w:rsidRDefault="00515300">
      <w:pPr>
        <w:pStyle w:val="ConsPlusNormal"/>
        <w:ind w:firstLine="540"/>
        <w:jc w:val="both"/>
      </w:pPr>
      <w:r>
        <w:t xml:space="preserve">2) в </w:t>
      </w:r>
      <w:hyperlink w:anchor="P74" w:history="1">
        <w:r>
          <w:rPr>
            <w:color w:val="0000FF"/>
          </w:rPr>
          <w:t>строке 1.2</w:t>
        </w:r>
      </w:hyperlink>
      <w:r>
        <w:t xml:space="preserve"> указываются сведения о достигнутых в отчетном году федеральным органом исполнительной власти результатах реализации полномочий в области энергосбережения и повышения энергетической эффективности, в том числе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февраля 2010 г. N 67 "О внесении изменений в некоторые акты Правительства Российской Федерации по вопросам определения полномочий федеральных органов исполнительной власти в области энергосбережения и повышения энергетической эффективности" (Собрание законодательства Российской Федерации, 2012, N 9, ст. 960; 2014, N 40, ст. 5425; 2015, N 37, ст. 5153), в свободной форме;</w:t>
      </w:r>
    </w:p>
    <w:p w:rsidR="00515300" w:rsidRDefault="00515300">
      <w:pPr>
        <w:pStyle w:val="ConsPlusNormal"/>
        <w:ind w:firstLine="540"/>
        <w:jc w:val="both"/>
      </w:pPr>
      <w:r>
        <w:t xml:space="preserve">3) в </w:t>
      </w:r>
      <w:hyperlink w:anchor="P78" w:history="1">
        <w:r>
          <w:rPr>
            <w:color w:val="0000FF"/>
          </w:rPr>
          <w:t>строке 2.1</w:t>
        </w:r>
      </w:hyperlink>
      <w:r>
        <w:t xml:space="preserve"> указываются сведения о мерах, направленных на стимулирование применения в отрасли экономики Российской Федерации технологий, имеющих высокую энергетическую эффективность, в том числе посредством установления запрета применения </w:t>
      </w:r>
      <w:proofErr w:type="spellStart"/>
      <w:r>
        <w:t>энергонеэффективных</w:t>
      </w:r>
      <w:proofErr w:type="spellEnd"/>
      <w:r>
        <w:t xml:space="preserve"> технологий, применения требований или рекомендаций к применяемым технологиям, включая информацию о принятых нормативных правовых актах и достигнутых результатах применения указанных мер в отчетном году, в свободной форме;</w:t>
      </w:r>
    </w:p>
    <w:p w:rsidR="00515300" w:rsidRDefault="00515300">
      <w:pPr>
        <w:pStyle w:val="ConsPlusNormal"/>
        <w:ind w:firstLine="540"/>
        <w:jc w:val="both"/>
      </w:pPr>
      <w:r>
        <w:t xml:space="preserve">4) в </w:t>
      </w:r>
      <w:hyperlink w:anchor="P81" w:history="1">
        <w:r>
          <w:rPr>
            <w:color w:val="0000FF"/>
          </w:rPr>
          <w:t>строке 2.2</w:t>
        </w:r>
      </w:hyperlink>
      <w:r>
        <w:t xml:space="preserve"> указываются сведения о мерах, направленных на стимулирование модернизации отрасли экономики Российской Федерации посредством установления платы за негативное воздействие на окружающую среду, включая информацию о принятых нормативных правовых актах и достигнутых результатах применения указанных мер в отчетном году, в свободной форме;</w:t>
      </w:r>
    </w:p>
    <w:p w:rsidR="00515300" w:rsidRDefault="00515300">
      <w:pPr>
        <w:pStyle w:val="ConsPlusNormal"/>
        <w:ind w:firstLine="540"/>
        <w:jc w:val="both"/>
      </w:pPr>
      <w:r>
        <w:lastRenderedPageBreak/>
        <w:t xml:space="preserve">5) в </w:t>
      </w:r>
      <w:hyperlink w:anchor="P85" w:history="1">
        <w:r>
          <w:rPr>
            <w:color w:val="0000FF"/>
          </w:rPr>
          <w:t>строке 3.1</w:t>
        </w:r>
      </w:hyperlink>
      <w:r>
        <w:t xml:space="preserve"> указываются сведения о мерах, принимаемых в целях реализации государственной политики в области энергосбережения и повышения энергетической эффективности в части финансового стимулирования и обеспечения финансирования мероприятий в области энергосбережения и повышения энергетической эффективности, включая информацию о принятых нормативных правовых актах и достигнутых результатах применения указанных мер в отчетном году за счет средств бюджетов бюджетной системы Российской Федерации и внебюджетных источников, в свободной форме;</w:t>
      </w:r>
    </w:p>
    <w:p w:rsidR="00515300" w:rsidRDefault="00515300">
      <w:pPr>
        <w:pStyle w:val="ConsPlusNormal"/>
        <w:ind w:firstLine="540"/>
        <w:jc w:val="both"/>
      </w:pPr>
      <w:r>
        <w:t xml:space="preserve">6) в </w:t>
      </w:r>
      <w:hyperlink w:anchor="P89" w:history="1">
        <w:r>
          <w:rPr>
            <w:color w:val="0000FF"/>
          </w:rPr>
          <w:t>строке 4.1</w:t>
        </w:r>
      </w:hyperlink>
      <w:r>
        <w:t xml:space="preserve"> указываются сведения о мерах, принимаемых в целях реализации государственной политики в области энергосбережения и повышения энергетической эффективности в части популяризации и пропаганды энергосбережения и повышения энергетической эффективности, включая информацию о принятых нормативных правовых актах и достигнутых результатах применения указанных мер в отчетном году, в свободной форме;</w:t>
      </w:r>
    </w:p>
    <w:p w:rsidR="00515300" w:rsidRDefault="00515300">
      <w:pPr>
        <w:pStyle w:val="ConsPlusNormal"/>
        <w:ind w:firstLine="540"/>
        <w:jc w:val="both"/>
      </w:pPr>
      <w:r>
        <w:t xml:space="preserve">7) в </w:t>
      </w:r>
      <w:hyperlink w:anchor="P92" w:history="1">
        <w:r>
          <w:rPr>
            <w:color w:val="0000FF"/>
          </w:rPr>
          <w:t>строке 4.2</w:t>
        </w:r>
      </w:hyperlink>
      <w:r>
        <w:t xml:space="preserve"> указываются сведения о мерах, принимаемых в целях реализации государственной политики в области энергосбережения и повышения энергетической эффективности, совершенствования инструментов сбора и предоставления информации в области энергосбережения и повышения энергетической эффективности, включая информацию о принятых нормативных правовых актах и достигнутых результатах применения указанных мер в отчетном году, в свободной форме.</w:t>
      </w:r>
    </w:p>
    <w:p w:rsidR="00515300" w:rsidRDefault="00515300">
      <w:pPr>
        <w:pStyle w:val="ConsPlusNormal"/>
        <w:ind w:firstLine="540"/>
        <w:jc w:val="both"/>
      </w:pPr>
      <w:r>
        <w:t xml:space="preserve">10. В </w:t>
      </w:r>
      <w:hyperlink w:anchor="P96" w:history="1">
        <w:r>
          <w:rPr>
            <w:color w:val="0000FF"/>
          </w:rPr>
          <w:t>разделе 3</w:t>
        </w:r>
      </w:hyperlink>
      <w:r>
        <w:t>:</w:t>
      </w:r>
    </w:p>
    <w:p w:rsidR="00515300" w:rsidRDefault="00515300">
      <w:pPr>
        <w:pStyle w:val="ConsPlusNormal"/>
        <w:ind w:firstLine="540"/>
        <w:jc w:val="both"/>
      </w:pPr>
      <w:r>
        <w:t xml:space="preserve">1) в </w:t>
      </w:r>
      <w:hyperlink w:anchor="P100" w:history="1">
        <w:r>
          <w:rPr>
            <w:color w:val="0000FF"/>
          </w:rPr>
          <w:t>графе</w:t>
        </w:r>
      </w:hyperlink>
      <w:r>
        <w:t xml:space="preserve"> "Наименование программы или иного документа стратегического планирования" указывается полное наименование государственной программы Российской Федерации или иного документа стратегического планирования;</w:t>
      </w:r>
    </w:p>
    <w:p w:rsidR="00515300" w:rsidRDefault="00515300">
      <w:pPr>
        <w:pStyle w:val="ConsPlusNormal"/>
        <w:ind w:firstLine="540"/>
        <w:jc w:val="both"/>
      </w:pPr>
      <w:r>
        <w:t xml:space="preserve">2) в </w:t>
      </w:r>
      <w:hyperlink w:anchor="P101" w:history="1">
        <w:r>
          <w:rPr>
            <w:color w:val="0000FF"/>
          </w:rPr>
          <w:t>графе</w:t>
        </w:r>
      </w:hyperlink>
      <w:r>
        <w:t xml:space="preserve"> "Наименование целевого показателя" указывается полное наименование целевого показателя в области энергосбережения и повышения энергетической эффективности, включенного в соответствующую государственную программу Российской Федерации или иной документ стратегического планирования;</w:t>
      </w:r>
    </w:p>
    <w:p w:rsidR="00515300" w:rsidRDefault="00515300">
      <w:pPr>
        <w:pStyle w:val="ConsPlusNormal"/>
        <w:ind w:firstLine="540"/>
        <w:jc w:val="both"/>
      </w:pPr>
      <w:r>
        <w:t xml:space="preserve">3) в </w:t>
      </w:r>
      <w:hyperlink w:anchor="P102" w:history="1">
        <w:r>
          <w:rPr>
            <w:color w:val="0000FF"/>
          </w:rPr>
          <w:t>графе</w:t>
        </w:r>
      </w:hyperlink>
      <w:r>
        <w:t xml:space="preserve"> "Единица измерения" указывается единица измерения целевого показателя;</w:t>
      </w:r>
    </w:p>
    <w:p w:rsidR="00515300" w:rsidRDefault="00515300">
      <w:pPr>
        <w:pStyle w:val="ConsPlusNormal"/>
        <w:ind w:firstLine="540"/>
        <w:jc w:val="both"/>
      </w:pPr>
      <w:r>
        <w:t xml:space="preserve">4) в </w:t>
      </w:r>
      <w:hyperlink w:anchor="P103" w:history="1">
        <w:r>
          <w:rPr>
            <w:color w:val="0000FF"/>
          </w:rPr>
          <w:t>графе</w:t>
        </w:r>
      </w:hyperlink>
      <w:r>
        <w:t xml:space="preserve"> "Значение целевого показателя" указываются плановые и фактические значения целевого показателя за отчетный год, год, предшествующий отчетному году, и год, следующий за отчетным годом, соответственно.</w:t>
      </w: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center"/>
        <w:outlineLvl w:val="1"/>
      </w:pPr>
      <w:r>
        <w:t>III. Порядок заполнения формы предоставления информации</w:t>
      </w:r>
    </w:p>
    <w:p w:rsidR="00515300" w:rsidRDefault="00515300">
      <w:pPr>
        <w:pStyle w:val="ConsPlusNormal"/>
        <w:jc w:val="center"/>
      </w:pPr>
      <w:r>
        <w:t>"Форма 2. Показатели, характеризующие уровень внедрения</w:t>
      </w:r>
    </w:p>
    <w:p w:rsidR="00515300" w:rsidRDefault="00515300">
      <w:pPr>
        <w:pStyle w:val="ConsPlusNormal"/>
        <w:jc w:val="center"/>
      </w:pPr>
      <w:r>
        <w:t>индивидуальных тепловых пунктов с автоматическим погодным</w:t>
      </w:r>
    </w:p>
    <w:p w:rsidR="00515300" w:rsidRDefault="00515300">
      <w:pPr>
        <w:pStyle w:val="ConsPlusNormal"/>
        <w:jc w:val="center"/>
      </w:pPr>
      <w:r>
        <w:t>регулированием температуры теплоносителя"</w:t>
      </w: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ind w:firstLine="540"/>
        <w:jc w:val="both"/>
      </w:pPr>
      <w:r>
        <w:t xml:space="preserve">11. В </w:t>
      </w:r>
      <w:hyperlink w:anchor="P159" w:history="1">
        <w:r>
          <w:rPr>
            <w:color w:val="0000FF"/>
          </w:rPr>
          <w:t>разделе 1</w:t>
        </w:r>
      </w:hyperlink>
      <w:r>
        <w:t>:</w:t>
      </w:r>
    </w:p>
    <w:p w:rsidR="00515300" w:rsidRDefault="00515300">
      <w:pPr>
        <w:pStyle w:val="ConsPlusNormal"/>
        <w:ind w:firstLine="540"/>
        <w:jc w:val="both"/>
      </w:pPr>
      <w:r>
        <w:t xml:space="preserve">1) в </w:t>
      </w:r>
      <w:hyperlink w:anchor="P171" w:history="1">
        <w:r>
          <w:rPr>
            <w:color w:val="0000FF"/>
          </w:rPr>
          <w:t>строке 1.1</w:t>
        </w:r>
      </w:hyperlink>
      <w:r>
        <w:t xml:space="preserve"> указывается суммарное количество зданий, находящихся на праве оперативного управления или ином законном основании у государственных и муниципальных учреждений, которые находятся в сфере государственного регулирования федерального органа исполнительной власти, указанного в </w:t>
      </w:r>
      <w:hyperlink w:anchor="P545" w:history="1">
        <w:r>
          <w:rPr>
            <w:color w:val="0000FF"/>
          </w:rPr>
          <w:t>пункте 5</w:t>
        </w:r>
      </w:hyperlink>
      <w:r>
        <w:t xml:space="preserve"> настоящего Порядка (далее - учреждения), по состоянию на конец отчетного периода;</w:t>
      </w:r>
    </w:p>
    <w:p w:rsidR="00515300" w:rsidRDefault="00515300">
      <w:pPr>
        <w:pStyle w:val="ConsPlusNormal"/>
        <w:ind w:firstLine="540"/>
        <w:jc w:val="both"/>
      </w:pPr>
      <w:r>
        <w:t xml:space="preserve">2) в </w:t>
      </w:r>
      <w:hyperlink w:anchor="P175" w:history="1">
        <w:r>
          <w:rPr>
            <w:color w:val="0000FF"/>
          </w:rPr>
          <w:t>строке 1.2</w:t>
        </w:r>
      </w:hyperlink>
      <w:r>
        <w:t xml:space="preserve"> указывается суммарная площадь помещений, находящихся на праве оперативного управления или ином законном основании у учреждений, по состоянию на конец отчетного периода;</w:t>
      </w:r>
    </w:p>
    <w:p w:rsidR="00515300" w:rsidRDefault="00515300">
      <w:pPr>
        <w:pStyle w:val="ConsPlusNormal"/>
        <w:ind w:firstLine="540"/>
        <w:jc w:val="both"/>
      </w:pPr>
      <w:r>
        <w:t xml:space="preserve">3) в </w:t>
      </w:r>
      <w:hyperlink w:anchor="P183" w:history="1">
        <w:r>
          <w:rPr>
            <w:color w:val="0000FF"/>
          </w:rPr>
          <w:t>строке 1.3.1</w:t>
        </w:r>
      </w:hyperlink>
      <w:r>
        <w:t xml:space="preserve"> указывается суммарное количество зданий, находящихся на праве оперативного управления или ином законном основании у учреждений, с установленным комплексом устройств, расположенным в обособленном помещении и состоящим из элементов тепловых энергоустановок, обеспечивающим присоединение указанных энергоустановок к тепловой сети, их работоспособность, управление режимами теплопотребления, трансформацию, регулирование параметров теплоносителя и предназначенным для технического присоединения систем теплопотребления одного здания или его части к тепловой сети (далее - ИТП), с автоматическим погодным регулированием температуры теплоносителя по состоянию на конец отчетного периода;</w:t>
      </w:r>
    </w:p>
    <w:p w:rsidR="00515300" w:rsidRDefault="00515300">
      <w:pPr>
        <w:pStyle w:val="ConsPlusNormal"/>
        <w:ind w:firstLine="540"/>
        <w:jc w:val="both"/>
      </w:pPr>
      <w:r>
        <w:lastRenderedPageBreak/>
        <w:t xml:space="preserve">4) в </w:t>
      </w:r>
      <w:hyperlink w:anchor="P187" w:history="1">
        <w:r>
          <w:rPr>
            <w:color w:val="0000FF"/>
          </w:rPr>
          <w:t>строке 1.3.2</w:t>
        </w:r>
      </w:hyperlink>
      <w:r>
        <w:t xml:space="preserve"> указывается суммарная площадь помещений, расположенных в зданиях, которые находятся на праве оперативного управления или ином законном основании у учреждений, с установленными ИТП с автоматическим погодным регулированием температуры теплоносителя по состоянию на конец отчетного периода.</w:t>
      </w: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center"/>
        <w:outlineLvl w:val="1"/>
      </w:pPr>
      <w:r>
        <w:t>IV. Порядок заполнения формы предоставления информации</w:t>
      </w:r>
    </w:p>
    <w:p w:rsidR="00515300" w:rsidRDefault="00515300">
      <w:pPr>
        <w:pStyle w:val="ConsPlusNormal"/>
        <w:jc w:val="center"/>
      </w:pPr>
      <w:r>
        <w:t>"Форма 3. Показатели, характеризующие уровень внедрения</w:t>
      </w:r>
    </w:p>
    <w:p w:rsidR="00515300" w:rsidRDefault="00515300">
      <w:pPr>
        <w:pStyle w:val="ConsPlusNormal"/>
        <w:jc w:val="center"/>
      </w:pPr>
      <w:r>
        <w:t>технологий, имеющих высокую энергетическую</w:t>
      </w:r>
    </w:p>
    <w:p w:rsidR="00515300" w:rsidRDefault="00515300">
      <w:pPr>
        <w:pStyle w:val="ConsPlusNormal"/>
        <w:jc w:val="center"/>
      </w:pPr>
      <w:r>
        <w:t>эффективность в наружном освещении"</w:t>
      </w: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ind w:firstLine="540"/>
        <w:jc w:val="both"/>
      </w:pPr>
      <w:r>
        <w:t xml:space="preserve">12. В </w:t>
      </w:r>
      <w:hyperlink w:anchor="P216" w:history="1">
        <w:r>
          <w:rPr>
            <w:color w:val="0000FF"/>
          </w:rPr>
          <w:t>форме</w:t>
        </w:r>
      </w:hyperlink>
      <w:r>
        <w:t xml:space="preserve"> предоставления информации указывается информация о </w:t>
      </w:r>
      <w:proofErr w:type="spellStart"/>
      <w:r>
        <w:t>светоточках</w:t>
      </w:r>
      <w:proofErr w:type="spellEnd"/>
      <w:r>
        <w:t xml:space="preserve">, входящих в состав зданий, строений, сооружений, находящихся на праве оперативного управления или ином законном основании </w:t>
      </w:r>
      <w:proofErr w:type="gramStart"/>
      <w:r>
        <w:t>у учреждений</w:t>
      </w:r>
      <w:proofErr w:type="gramEnd"/>
      <w:r>
        <w:t xml:space="preserve"> либо находящихся на балансе указанных учреждений.</w:t>
      </w:r>
    </w:p>
    <w:p w:rsidR="00515300" w:rsidRDefault="00515300">
      <w:pPr>
        <w:pStyle w:val="ConsPlusNormal"/>
        <w:ind w:firstLine="540"/>
        <w:jc w:val="both"/>
      </w:pPr>
      <w:r>
        <w:t xml:space="preserve">13. В </w:t>
      </w:r>
      <w:hyperlink w:anchor="P228" w:history="1">
        <w:r>
          <w:rPr>
            <w:color w:val="0000FF"/>
          </w:rPr>
          <w:t>разделе 1</w:t>
        </w:r>
      </w:hyperlink>
      <w:r>
        <w:t>:</w:t>
      </w:r>
    </w:p>
    <w:p w:rsidR="00515300" w:rsidRDefault="00515300">
      <w:pPr>
        <w:pStyle w:val="ConsPlusNormal"/>
        <w:ind w:firstLine="540"/>
        <w:jc w:val="both"/>
      </w:pPr>
      <w:r>
        <w:t xml:space="preserve">1) в </w:t>
      </w:r>
      <w:hyperlink w:anchor="P237" w:history="1">
        <w:r>
          <w:rPr>
            <w:color w:val="0000FF"/>
          </w:rPr>
          <w:t>строках 1</w:t>
        </w:r>
      </w:hyperlink>
      <w:r>
        <w:t xml:space="preserve"> - </w:t>
      </w:r>
      <w:hyperlink w:anchor="P339" w:history="1">
        <w:r>
          <w:rPr>
            <w:color w:val="0000FF"/>
          </w:rPr>
          <w:t>2.5</w:t>
        </w:r>
      </w:hyperlink>
      <w:r>
        <w:t xml:space="preserve"> указываются количество и общая установленная мощность </w:t>
      </w:r>
      <w:proofErr w:type="spellStart"/>
      <w:r>
        <w:t>светоточек</w:t>
      </w:r>
      <w:proofErr w:type="spellEnd"/>
      <w:r>
        <w:t xml:space="preserve"> наружного освещения в соответствии с указанными в графе "Наименование показателя" технологиями на конец отчетного периода. Общая установленная мощность </w:t>
      </w:r>
      <w:proofErr w:type="spellStart"/>
      <w:r>
        <w:t>светоточек</w:t>
      </w:r>
      <w:proofErr w:type="spellEnd"/>
      <w:r>
        <w:t xml:space="preserve"> определяется путем суммирования мощности каждой </w:t>
      </w:r>
      <w:proofErr w:type="spellStart"/>
      <w:r>
        <w:t>светоточки</w:t>
      </w:r>
      <w:proofErr w:type="spellEnd"/>
      <w:r>
        <w:t xml:space="preserve"> в соответствии с ее маркировкой на конец отчетного периода;</w:t>
      </w:r>
    </w:p>
    <w:p w:rsidR="00515300" w:rsidRDefault="00515300">
      <w:pPr>
        <w:pStyle w:val="ConsPlusNormal"/>
        <w:ind w:firstLine="540"/>
        <w:jc w:val="both"/>
      </w:pPr>
      <w:r>
        <w:t xml:space="preserve">2) в </w:t>
      </w:r>
      <w:hyperlink w:anchor="P345" w:history="1">
        <w:r>
          <w:rPr>
            <w:color w:val="0000FF"/>
          </w:rPr>
          <w:t>строке 3</w:t>
        </w:r>
      </w:hyperlink>
      <w:r>
        <w:t xml:space="preserve"> указываются общее количество и общая установленная мощность нефункционирующих </w:t>
      </w:r>
      <w:proofErr w:type="spellStart"/>
      <w:r>
        <w:t>светоточек</w:t>
      </w:r>
      <w:proofErr w:type="spellEnd"/>
      <w:r>
        <w:t xml:space="preserve"> с ртутными лампами на конец отчетного периода;</w:t>
      </w:r>
    </w:p>
    <w:p w:rsidR="00515300" w:rsidRDefault="00515300">
      <w:pPr>
        <w:pStyle w:val="ConsPlusNormal"/>
        <w:ind w:firstLine="540"/>
        <w:jc w:val="both"/>
      </w:pPr>
      <w:r>
        <w:t xml:space="preserve">3) в </w:t>
      </w:r>
      <w:hyperlink w:anchor="P351" w:history="1">
        <w:r>
          <w:rPr>
            <w:color w:val="0000FF"/>
          </w:rPr>
          <w:t>строке 4</w:t>
        </w:r>
      </w:hyperlink>
      <w:r>
        <w:t xml:space="preserve"> указывается общее количество часов работы системы наружного освещения, определяемое расчетным способом за отчетный год.</w:t>
      </w:r>
    </w:p>
    <w:p w:rsidR="00515300" w:rsidRDefault="00515300">
      <w:pPr>
        <w:pStyle w:val="ConsPlusNormal"/>
        <w:ind w:firstLine="540"/>
        <w:jc w:val="both"/>
      </w:pPr>
      <w:r>
        <w:t xml:space="preserve">14. В </w:t>
      </w:r>
      <w:hyperlink w:anchor="P358" w:history="1">
        <w:r>
          <w:rPr>
            <w:color w:val="0000FF"/>
          </w:rPr>
          <w:t>разделе 2</w:t>
        </w:r>
      </w:hyperlink>
      <w:r>
        <w:t xml:space="preserve"> формы предоставления информации:</w:t>
      </w:r>
    </w:p>
    <w:p w:rsidR="00515300" w:rsidRDefault="00515300">
      <w:pPr>
        <w:pStyle w:val="ConsPlusNormal"/>
        <w:ind w:firstLine="540"/>
        <w:jc w:val="both"/>
      </w:pPr>
      <w:r>
        <w:t xml:space="preserve">1) в </w:t>
      </w:r>
      <w:hyperlink w:anchor="P365" w:history="1">
        <w:r>
          <w:rPr>
            <w:color w:val="0000FF"/>
          </w:rPr>
          <w:t>строках 1</w:t>
        </w:r>
      </w:hyperlink>
      <w:r>
        <w:t xml:space="preserve"> - </w:t>
      </w:r>
      <w:hyperlink w:anchor="P373" w:history="1">
        <w:r>
          <w:rPr>
            <w:color w:val="0000FF"/>
          </w:rPr>
          <w:t>3</w:t>
        </w:r>
      </w:hyperlink>
      <w:r>
        <w:t xml:space="preserve"> указываются доли </w:t>
      </w:r>
      <w:proofErr w:type="spellStart"/>
      <w:r>
        <w:t>светоточек</w:t>
      </w:r>
      <w:proofErr w:type="spellEnd"/>
      <w:r>
        <w:t xml:space="preserve"> наружного освещения, соответствующих указанным в графе "Наименование показателя" критериям, от общего количества </w:t>
      </w:r>
      <w:proofErr w:type="spellStart"/>
      <w:r>
        <w:t>светоточек</w:t>
      </w:r>
      <w:proofErr w:type="spellEnd"/>
      <w:r>
        <w:t xml:space="preserve"> наружного освещения;</w:t>
      </w:r>
    </w:p>
    <w:p w:rsidR="00515300" w:rsidRDefault="00515300">
      <w:pPr>
        <w:pStyle w:val="ConsPlusNormal"/>
        <w:ind w:firstLine="540"/>
        <w:jc w:val="both"/>
      </w:pPr>
      <w:r>
        <w:t xml:space="preserve">2) в </w:t>
      </w:r>
      <w:hyperlink w:anchor="P377" w:history="1">
        <w:r>
          <w:rPr>
            <w:color w:val="0000FF"/>
          </w:rPr>
          <w:t>строке 4</w:t>
        </w:r>
      </w:hyperlink>
      <w:r>
        <w:t xml:space="preserve"> указывается мощность линий передачи электрической энергии, оснащенных приборами учета расхода электрической энергии на цели наружного освещения, в процентах от общей мощности всех линий передачи электрической энергии на наружное освещение. В случае отсутствия отдельных приборов учета электрической энергии на цели наружного освещения значение показателя определяется расчетным способом.</w:t>
      </w:r>
    </w:p>
    <w:p w:rsidR="00515300" w:rsidRDefault="00515300">
      <w:pPr>
        <w:pStyle w:val="ConsPlusNormal"/>
        <w:ind w:firstLine="540"/>
        <w:jc w:val="both"/>
      </w:pPr>
      <w:r>
        <w:t xml:space="preserve">15. В </w:t>
      </w:r>
      <w:hyperlink w:anchor="P382" w:history="1">
        <w:r>
          <w:rPr>
            <w:color w:val="0000FF"/>
          </w:rPr>
          <w:t>разделе 3</w:t>
        </w:r>
      </w:hyperlink>
      <w:r>
        <w:t xml:space="preserve"> указывается расход электрической энергии на цели наружного освещения за отчетный год, рассчитанный на основании информации от </w:t>
      </w:r>
      <w:proofErr w:type="spellStart"/>
      <w:r>
        <w:t>электроснабжающей</w:t>
      </w:r>
      <w:proofErr w:type="spellEnd"/>
      <w:r>
        <w:t xml:space="preserve"> организации. В случае отсутствия отдельных приборов учета электрической энергии на цели наружного освещения значение показателя определяется расчетным способом на основе установленной мощности </w:t>
      </w:r>
      <w:proofErr w:type="spellStart"/>
      <w:r>
        <w:t>светоточек</w:t>
      </w:r>
      <w:proofErr w:type="spellEnd"/>
      <w:r>
        <w:t xml:space="preserve"> и среднего числа часов работы </w:t>
      </w:r>
      <w:proofErr w:type="spellStart"/>
      <w:r>
        <w:t>светоточек</w:t>
      </w:r>
      <w:proofErr w:type="spellEnd"/>
      <w:r>
        <w:t>.</w:t>
      </w:r>
    </w:p>
    <w:p w:rsidR="00515300" w:rsidRDefault="00515300">
      <w:pPr>
        <w:pStyle w:val="ConsPlusNormal"/>
        <w:ind w:firstLine="540"/>
        <w:jc w:val="both"/>
      </w:pPr>
      <w:r>
        <w:t xml:space="preserve">16. В </w:t>
      </w:r>
      <w:hyperlink w:anchor="P400" w:history="1">
        <w:r>
          <w:rPr>
            <w:color w:val="0000FF"/>
          </w:rPr>
          <w:t>строках 1</w:t>
        </w:r>
      </w:hyperlink>
      <w:r>
        <w:t xml:space="preserve"> и </w:t>
      </w:r>
      <w:hyperlink w:anchor="P406" w:history="1">
        <w:r>
          <w:rPr>
            <w:color w:val="0000FF"/>
          </w:rPr>
          <w:t>1.1</w:t>
        </w:r>
      </w:hyperlink>
      <w:r>
        <w:t xml:space="preserve"> раздела 4 указываются общий объем финансирования мероприятий по модернизации наружного освещения и количество модернизированных </w:t>
      </w:r>
      <w:proofErr w:type="spellStart"/>
      <w:r>
        <w:t>светоточек</w:t>
      </w:r>
      <w:proofErr w:type="spellEnd"/>
      <w:r>
        <w:t xml:space="preserve"> за счет средств бюджетов бюджетной системы Российской Федерации и внебюджетных источников.</w:t>
      </w: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center"/>
        <w:outlineLvl w:val="1"/>
      </w:pPr>
      <w:r>
        <w:t>V. Порядок заполнения формы предоставления</w:t>
      </w:r>
    </w:p>
    <w:p w:rsidR="00515300" w:rsidRDefault="00515300">
      <w:pPr>
        <w:pStyle w:val="ConsPlusNormal"/>
        <w:jc w:val="center"/>
      </w:pPr>
      <w:r>
        <w:t>информации "Форма 4. Сведения о заключенных энергосервисных</w:t>
      </w:r>
    </w:p>
    <w:p w:rsidR="00515300" w:rsidRDefault="00515300">
      <w:pPr>
        <w:pStyle w:val="ConsPlusNormal"/>
        <w:jc w:val="center"/>
      </w:pPr>
      <w:r>
        <w:t>договорах (контрактах)"</w:t>
      </w: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ind w:firstLine="540"/>
        <w:jc w:val="both"/>
      </w:pPr>
      <w:r>
        <w:t xml:space="preserve">17. В </w:t>
      </w:r>
      <w:hyperlink w:anchor="P447" w:history="1">
        <w:r>
          <w:rPr>
            <w:color w:val="0000FF"/>
          </w:rPr>
          <w:t>разделе 1</w:t>
        </w:r>
      </w:hyperlink>
      <w:r>
        <w:t>:</w:t>
      </w:r>
    </w:p>
    <w:p w:rsidR="00515300" w:rsidRDefault="00515300">
      <w:pPr>
        <w:pStyle w:val="ConsPlusNormal"/>
        <w:ind w:firstLine="540"/>
        <w:jc w:val="both"/>
      </w:pPr>
      <w:r>
        <w:t xml:space="preserve">1) в </w:t>
      </w:r>
      <w:hyperlink w:anchor="P454" w:history="1">
        <w:r>
          <w:rPr>
            <w:color w:val="0000FF"/>
          </w:rPr>
          <w:t>строке</w:t>
        </w:r>
      </w:hyperlink>
      <w:r>
        <w:t xml:space="preserve"> "Количество заключенных энергосервисных договоров (контрактов)" указываются количество энергосервисных договоров (контрактов), заключенных учреждениями за отчетный год, и количество энергосервисных договоров (контрактов), заключенных учреждениями за год, предшествующий отчетному году;</w:t>
      </w:r>
    </w:p>
    <w:p w:rsidR="00515300" w:rsidRDefault="00515300">
      <w:pPr>
        <w:pStyle w:val="ConsPlusNormal"/>
        <w:ind w:firstLine="540"/>
        <w:jc w:val="both"/>
      </w:pPr>
      <w:r>
        <w:t xml:space="preserve">2) в </w:t>
      </w:r>
      <w:hyperlink w:anchor="P458" w:history="1">
        <w:r>
          <w:rPr>
            <w:color w:val="0000FF"/>
          </w:rPr>
          <w:t>строке</w:t>
        </w:r>
      </w:hyperlink>
      <w:r>
        <w:t xml:space="preserve"> "Объем денежных средств по </w:t>
      </w:r>
      <w:proofErr w:type="spellStart"/>
      <w:r>
        <w:t>энергосервисным</w:t>
      </w:r>
      <w:proofErr w:type="spellEnd"/>
      <w:r>
        <w:t xml:space="preserve"> договорам (контрактам)" указывается суммарный объем денежных средств, привлеченных в рамках действия энергосервисных договоров (контрактов), заключенных учреждениями, за отчетный год и год, предшествующий отчетному году;</w:t>
      </w:r>
    </w:p>
    <w:p w:rsidR="00515300" w:rsidRDefault="00515300">
      <w:pPr>
        <w:pStyle w:val="ConsPlusNormal"/>
        <w:ind w:firstLine="540"/>
        <w:jc w:val="both"/>
      </w:pPr>
      <w:r>
        <w:lastRenderedPageBreak/>
        <w:t xml:space="preserve">3) в </w:t>
      </w:r>
      <w:hyperlink w:anchor="P483" w:history="1">
        <w:r>
          <w:rPr>
            <w:color w:val="0000FF"/>
          </w:rPr>
          <w:t>строке</w:t>
        </w:r>
      </w:hyperlink>
      <w:r>
        <w:t xml:space="preserve"> "Объем достигнутой (планируемой) экономии по видам энергетических ресурсов" и </w:t>
      </w:r>
      <w:proofErr w:type="spellStart"/>
      <w:r>
        <w:t>низлежащих</w:t>
      </w:r>
      <w:proofErr w:type="spellEnd"/>
      <w:r>
        <w:t xml:space="preserve"> строках указывается достигнутый или запланированный объем экономии по видам энергетических ресурсов в результате реализации энергосервисных договоров (контрактов), заключенных учреждениями, за отчетный год и год, предшествующий отчетному году.</w:t>
      </w: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right"/>
        <w:outlineLvl w:val="0"/>
      </w:pPr>
      <w:r>
        <w:t>Приложение N 6</w:t>
      </w:r>
    </w:p>
    <w:p w:rsidR="00515300" w:rsidRDefault="00515300">
      <w:pPr>
        <w:pStyle w:val="ConsPlusNormal"/>
        <w:jc w:val="right"/>
      </w:pPr>
      <w:r>
        <w:t>к приказу Минэнерго России</w:t>
      </w:r>
    </w:p>
    <w:p w:rsidR="00515300" w:rsidRDefault="00515300">
      <w:pPr>
        <w:pStyle w:val="ConsPlusNormal"/>
        <w:jc w:val="right"/>
      </w:pPr>
      <w:r>
        <w:t>от 07.10.2016 N 1047</w:t>
      </w: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r>
        <w:t xml:space="preserve">                                 Форма 1.</w:t>
      </w:r>
    </w:p>
    <w:p w:rsidR="00515300" w:rsidRDefault="00515300">
      <w:pPr>
        <w:pStyle w:val="ConsPlusNonformat"/>
        <w:jc w:val="both"/>
      </w:pPr>
      <w:bookmarkStart w:id="43" w:name="P620"/>
      <w:bookmarkEnd w:id="43"/>
      <w:r>
        <w:t xml:space="preserve">            Информация о мерах, принимаемых в целях реализации</w:t>
      </w:r>
    </w:p>
    <w:p w:rsidR="00515300" w:rsidRDefault="00515300">
      <w:pPr>
        <w:pStyle w:val="ConsPlusNonformat"/>
        <w:jc w:val="both"/>
      </w:pPr>
      <w:r>
        <w:t xml:space="preserve">            государственной политики в области энергосбережения</w:t>
      </w:r>
    </w:p>
    <w:p w:rsidR="00515300" w:rsidRDefault="00515300">
      <w:pPr>
        <w:pStyle w:val="ConsPlusNonformat"/>
        <w:jc w:val="both"/>
      </w:pPr>
      <w:r>
        <w:t xml:space="preserve">                 и повышения энергетической эффективности</w:t>
      </w:r>
    </w:p>
    <w:p w:rsidR="00515300" w:rsidRDefault="00515300">
      <w:pPr>
        <w:pStyle w:val="ConsPlusNonformat"/>
        <w:jc w:val="both"/>
      </w:pPr>
      <w:r>
        <w:t xml:space="preserve">               в ___________________________________________</w:t>
      </w:r>
    </w:p>
    <w:p w:rsidR="00515300" w:rsidRDefault="00515300">
      <w:pPr>
        <w:pStyle w:val="ConsPlusNonformat"/>
        <w:jc w:val="both"/>
      </w:pPr>
      <w:r>
        <w:t xml:space="preserve">                      (наименование отрасли экономики</w:t>
      </w:r>
    </w:p>
    <w:p w:rsidR="00515300" w:rsidRDefault="00515300">
      <w:pPr>
        <w:pStyle w:val="ConsPlusNonformat"/>
        <w:jc w:val="both"/>
      </w:pPr>
      <w:r>
        <w:t xml:space="preserve">                           Российской Федерации)</w:t>
      </w:r>
    </w:p>
    <w:p w:rsidR="00515300" w:rsidRDefault="00515300">
      <w:pPr>
        <w:pStyle w:val="ConsPlusNonformat"/>
        <w:jc w:val="both"/>
      </w:pPr>
      <w:r>
        <w:t xml:space="preserve">              в ____________________________________________</w:t>
      </w:r>
    </w:p>
    <w:p w:rsidR="00515300" w:rsidRDefault="00515300">
      <w:pPr>
        <w:pStyle w:val="ConsPlusNonformat"/>
        <w:jc w:val="both"/>
      </w:pPr>
      <w:r>
        <w:t xml:space="preserve">                (наименование субъекта Российской Федерации)</w:t>
      </w:r>
    </w:p>
    <w:p w:rsidR="00515300" w:rsidRDefault="00515300">
      <w:pPr>
        <w:pStyle w:val="ConsPlusNonformat"/>
        <w:jc w:val="both"/>
      </w:pPr>
      <w:r>
        <w:t xml:space="preserve">                            за ________________</w:t>
      </w:r>
    </w:p>
    <w:p w:rsidR="00515300" w:rsidRDefault="00515300">
      <w:pPr>
        <w:pStyle w:val="ConsPlusNonformat"/>
        <w:jc w:val="both"/>
      </w:pPr>
      <w:r>
        <w:t xml:space="preserve">                                (отчетный год)</w:t>
      </w:r>
    </w:p>
    <w:p w:rsidR="00515300" w:rsidRDefault="00515300">
      <w:pPr>
        <w:pStyle w:val="ConsPlusNonformat"/>
        <w:jc w:val="both"/>
      </w:pPr>
    </w:p>
    <w:p w:rsidR="00515300" w:rsidRDefault="00515300">
      <w:pPr>
        <w:pStyle w:val="ConsPlusNonformat"/>
        <w:jc w:val="both"/>
      </w:pPr>
      <w:bookmarkStart w:id="44" w:name="P631"/>
      <w:bookmarkEnd w:id="44"/>
      <w:r>
        <w:t xml:space="preserve">         Раздел 1. Сведения об оценке потенциала энергосбережения</w:t>
      </w:r>
    </w:p>
    <w:p w:rsidR="00515300" w:rsidRDefault="00515300">
      <w:pPr>
        <w:pStyle w:val="ConsPlusNonformat"/>
        <w:jc w:val="both"/>
      </w:pPr>
      <w:r>
        <w:t xml:space="preserve">        и повышения энергетической эффективности отрасли экономики</w:t>
      </w:r>
    </w:p>
    <w:p w:rsidR="00515300" w:rsidRDefault="00515300">
      <w:pPr>
        <w:pStyle w:val="ConsPlusNonformat"/>
        <w:jc w:val="both"/>
      </w:pPr>
      <w:r>
        <w:t xml:space="preserve">                субъекта Российской Федерации и документах</w:t>
      </w:r>
    </w:p>
    <w:p w:rsidR="00515300" w:rsidRDefault="00515300">
      <w:pPr>
        <w:pStyle w:val="ConsPlusNonformat"/>
        <w:jc w:val="both"/>
      </w:pPr>
      <w:r>
        <w:t xml:space="preserve">                       стратегического планирования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199"/>
        <w:gridCol w:w="1247"/>
      </w:tblGrid>
      <w:tr w:rsidR="00515300">
        <w:tc>
          <w:tcPr>
            <w:tcW w:w="624" w:type="dxa"/>
          </w:tcPr>
          <w:p w:rsidR="00515300" w:rsidRDefault="005153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199" w:type="dxa"/>
          </w:tcPr>
          <w:p w:rsidR="00515300" w:rsidRDefault="0051530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</w:tcPr>
          <w:p w:rsidR="00515300" w:rsidRDefault="00515300">
            <w:pPr>
              <w:pStyle w:val="ConsPlusNormal"/>
              <w:jc w:val="center"/>
            </w:pPr>
            <w:r>
              <w:t>Значение показателя (Да/Нет)</w:t>
            </w:r>
          </w:p>
        </w:tc>
      </w:tr>
      <w:tr w:rsidR="00515300">
        <w:tc>
          <w:tcPr>
            <w:tcW w:w="624" w:type="dxa"/>
          </w:tcPr>
          <w:p w:rsidR="00515300" w:rsidRDefault="00515300">
            <w:pPr>
              <w:pStyle w:val="ConsPlusNormal"/>
              <w:jc w:val="center"/>
            </w:pPr>
            <w:bookmarkStart w:id="45" w:name="P639"/>
            <w:bookmarkEnd w:id="45"/>
            <w:r>
              <w:t>1</w:t>
            </w:r>
          </w:p>
        </w:tc>
        <w:tc>
          <w:tcPr>
            <w:tcW w:w="7199" w:type="dxa"/>
          </w:tcPr>
          <w:p w:rsidR="00515300" w:rsidRDefault="00515300">
            <w:pPr>
              <w:pStyle w:val="ConsPlusNormal"/>
              <w:jc w:val="both"/>
            </w:pPr>
            <w:r>
              <w:t>Наличие оценки потенциала энергосбережения и повышения энергетической эффективности отрасли экономики субъекта Российской Федерации</w:t>
            </w:r>
          </w:p>
        </w:tc>
        <w:tc>
          <w:tcPr>
            <w:tcW w:w="1247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624" w:type="dxa"/>
          </w:tcPr>
          <w:p w:rsidR="00515300" w:rsidRDefault="00515300">
            <w:pPr>
              <w:pStyle w:val="ConsPlusNormal"/>
              <w:jc w:val="center"/>
            </w:pPr>
            <w:bookmarkStart w:id="46" w:name="P642"/>
            <w:bookmarkEnd w:id="46"/>
            <w:r>
              <w:t>2</w:t>
            </w:r>
          </w:p>
        </w:tc>
        <w:tc>
          <w:tcPr>
            <w:tcW w:w="7199" w:type="dxa"/>
          </w:tcPr>
          <w:p w:rsidR="00515300" w:rsidRDefault="00515300">
            <w:pPr>
              <w:pStyle w:val="ConsPlusNormal"/>
              <w:jc w:val="both"/>
            </w:pPr>
            <w:r>
              <w:t>Наличие утвержденного документа, содержащего оценку текущего состояния в области энергосбережения и повышения энергетической эффективности, а также план действий по повышению энергетической эффективности в отрасли экономики субъекта Российской Федерации</w:t>
            </w:r>
          </w:p>
        </w:tc>
        <w:tc>
          <w:tcPr>
            <w:tcW w:w="1247" w:type="dxa"/>
          </w:tcPr>
          <w:p w:rsidR="00515300" w:rsidRDefault="00515300">
            <w:pPr>
              <w:pStyle w:val="ConsPlusNormal"/>
            </w:pP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bookmarkStart w:id="47" w:name="P646"/>
      <w:bookmarkEnd w:id="47"/>
      <w:r>
        <w:t xml:space="preserve">                 Раздел 2. Краткая характеристика отрасли</w:t>
      </w:r>
    </w:p>
    <w:p w:rsidR="00515300" w:rsidRDefault="00515300">
      <w:pPr>
        <w:pStyle w:val="ConsPlusNonformat"/>
        <w:jc w:val="both"/>
      </w:pPr>
      <w:r>
        <w:t xml:space="preserve">                  экономики субъекта Российской Федерации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705"/>
        <w:gridCol w:w="3685"/>
      </w:tblGrid>
      <w:tr w:rsidR="00515300">
        <w:tc>
          <w:tcPr>
            <w:tcW w:w="680" w:type="dxa"/>
          </w:tcPr>
          <w:p w:rsidR="00515300" w:rsidRDefault="005153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05" w:type="dxa"/>
          </w:tcPr>
          <w:p w:rsidR="00515300" w:rsidRDefault="0051530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685" w:type="dxa"/>
          </w:tcPr>
          <w:p w:rsidR="00515300" w:rsidRDefault="00515300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515300">
        <w:tc>
          <w:tcPr>
            <w:tcW w:w="9070" w:type="dxa"/>
            <w:gridSpan w:val="3"/>
          </w:tcPr>
          <w:p w:rsidR="00515300" w:rsidRDefault="00515300">
            <w:pPr>
              <w:pStyle w:val="ConsPlusNormal"/>
              <w:outlineLvl w:val="2"/>
            </w:pPr>
            <w:r>
              <w:t>1. Система управления</w:t>
            </w:r>
          </w:p>
        </w:tc>
      </w:tr>
      <w:tr w:rsidR="00515300">
        <w:tc>
          <w:tcPr>
            <w:tcW w:w="680" w:type="dxa"/>
          </w:tcPr>
          <w:p w:rsidR="00515300" w:rsidRDefault="00515300">
            <w:pPr>
              <w:pStyle w:val="ConsPlusNormal"/>
            </w:pPr>
            <w:bookmarkStart w:id="48" w:name="P653"/>
            <w:bookmarkEnd w:id="48"/>
            <w:r>
              <w:t>1.1</w:t>
            </w:r>
          </w:p>
        </w:tc>
        <w:tc>
          <w:tcPr>
            <w:tcW w:w="4705" w:type="dxa"/>
          </w:tcPr>
          <w:p w:rsidR="00515300" w:rsidRDefault="00515300">
            <w:pPr>
              <w:pStyle w:val="ConsPlusNormal"/>
              <w:jc w:val="both"/>
            </w:pPr>
            <w:r>
              <w:t>Сведения о целевых показателях в области энергосбережения и повышения энергетической эффективности</w:t>
            </w:r>
          </w:p>
        </w:tc>
        <w:tc>
          <w:tcPr>
            <w:tcW w:w="3685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9070" w:type="dxa"/>
            <w:gridSpan w:val="3"/>
          </w:tcPr>
          <w:p w:rsidR="00515300" w:rsidRDefault="00515300">
            <w:pPr>
              <w:pStyle w:val="ConsPlusNormal"/>
              <w:outlineLvl w:val="2"/>
            </w:pPr>
            <w:r>
              <w:t>2. Нормативно-правовое регулирование в области энергосбережения и повышения энергетической эффективности</w:t>
            </w:r>
          </w:p>
        </w:tc>
      </w:tr>
      <w:tr w:rsidR="00515300">
        <w:tc>
          <w:tcPr>
            <w:tcW w:w="680" w:type="dxa"/>
          </w:tcPr>
          <w:p w:rsidR="00515300" w:rsidRDefault="00515300">
            <w:pPr>
              <w:pStyle w:val="ConsPlusNormal"/>
            </w:pPr>
            <w:bookmarkStart w:id="49" w:name="P657"/>
            <w:bookmarkEnd w:id="49"/>
            <w:r>
              <w:lastRenderedPageBreak/>
              <w:t>2.1.</w:t>
            </w:r>
          </w:p>
        </w:tc>
        <w:tc>
          <w:tcPr>
            <w:tcW w:w="4705" w:type="dxa"/>
          </w:tcPr>
          <w:p w:rsidR="00515300" w:rsidRDefault="00515300">
            <w:pPr>
              <w:pStyle w:val="ConsPlusNormal"/>
              <w:jc w:val="both"/>
            </w:pPr>
            <w:r>
              <w:t>Сведения о применяемых мерах технологического регулирования отрасли экономики субъекта Российской Федерации</w:t>
            </w:r>
          </w:p>
        </w:tc>
        <w:tc>
          <w:tcPr>
            <w:tcW w:w="3685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680" w:type="dxa"/>
          </w:tcPr>
          <w:p w:rsidR="00515300" w:rsidRDefault="00515300">
            <w:pPr>
              <w:pStyle w:val="ConsPlusNormal"/>
            </w:pPr>
            <w:bookmarkStart w:id="50" w:name="P660"/>
            <w:bookmarkEnd w:id="50"/>
            <w:r>
              <w:t>2.2</w:t>
            </w:r>
          </w:p>
        </w:tc>
        <w:tc>
          <w:tcPr>
            <w:tcW w:w="4705" w:type="dxa"/>
          </w:tcPr>
          <w:p w:rsidR="00515300" w:rsidRDefault="00515300">
            <w:pPr>
              <w:pStyle w:val="ConsPlusNormal"/>
              <w:jc w:val="both"/>
            </w:pPr>
            <w:r>
              <w:t>Сведения о применяемых мерах экологического характера</w:t>
            </w:r>
          </w:p>
        </w:tc>
        <w:tc>
          <w:tcPr>
            <w:tcW w:w="3685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9070" w:type="dxa"/>
            <w:gridSpan w:val="3"/>
          </w:tcPr>
          <w:p w:rsidR="00515300" w:rsidRDefault="00515300">
            <w:pPr>
              <w:pStyle w:val="ConsPlusNormal"/>
              <w:outlineLvl w:val="2"/>
            </w:pPr>
            <w:r>
              <w:t>3. Финансовое стимулирование и обеспечение финансирования мероприятий в области энергосбережения и повышения энергетической эффективности</w:t>
            </w:r>
          </w:p>
        </w:tc>
      </w:tr>
      <w:tr w:rsidR="00515300">
        <w:tc>
          <w:tcPr>
            <w:tcW w:w="680" w:type="dxa"/>
          </w:tcPr>
          <w:p w:rsidR="00515300" w:rsidRDefault="00515300">
            <w:pPr>
              <w:pStyle w:val="ConsPlusNormal"/>
            </w:pPr>
            <w:bookmarkStart w:id="51" w:name="P664"/>
            <w:bookmarkEnd w:id="51"/>
            <w:r>
              <w:t>3.1</w:t>
            </w:r>
          </w:p>
        </w:tc>
        <w:tc>
          <w:tcPr>
            <w:tcW w:w="4705" w:type="dxa"/>
          </w:tcPr>
          <w:p w:rsidR="00515300" w:rsidRDefault="00515300">
            <w:pPr>
              <w:pStyle w:val="ConsPlusNormal"/>
              <w:jc w:val="both"/>
            </w:pPr>
            <w:r>
              <w:t>Сведения о мерах, касающихся стимулирования применения технологий, имеющих высокую энергетическую эффективность</w:t>
            </w:r>
          </w:p>
        </w:tc>
        <w:tc>
          <w:tcPr>
            <w:tcW w:w="3685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9070" w:type="dxa"/>
            <w:gridSpan w:val="3"/>
          </w:tcPr>
          <w:p w:rsidR="00515300" w:rsidRDefault="00515300">
            <w:pPr>
              <w:pStyle w:val="ConsPlusNormal"/>
              <w:outlineLvl w:val="2"/>
            </w:pPr>
            <w:r>
              <w:t>4. Механизмы, поддерживающие реализацию государственной политики в области энергосбережения и повышения энергетической эффективности</w:t>
            </w:r>
          </w:p>
        </w:tc>
      </w:tr>
      <w:tr w:rsidR="00515300">
        <w:tc>
          <w:tcPr>
            <w:tcW w:w="680" w:type="dxa"/>
          </w:tcPr>
          <w:p w:rsidR="00515300" w:rsidRDefault="00515300">
            <w:pPr>
              <w:pStyle w:val="ConsPlusNormal"/>
            </w:pPr>
            <w:bookmarkStart w:id="52" w:name="P668"/>
            <w:bookmarkEnd w:id="52"/>
            <w:r>
              <w:t>4.1</w:t>
            </w:r>
          </w:p>
        </w:tc>
        <w:tc>
          <w:tcPr>
            <w:tcW w:w="4705" w:type="dxa"/>
          </w:tcPr>
          <w:p w:rsidR="00515300" w:rsidRDefault="00515300">
            <w:pPr>
              <w:pStyle w:val="ConsPlusNormal"/>
              <w:jc w:val="both"/>
            </w:pPr>
            <w:r>
              <w:t>Популяризация и пропаганда энергосбережения и повышения энергетической эффективности</w:t>
            </w:r>
          </w:p>
        </w:tc>
        <w:tc>
          <w:tcPr>
            <w:tcW w:w="3685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680" w:type="dxa"/>
          </w:tcPr>
          <w:p w:rsidR="00515300" w:rsidRDefault="00515300">
            <w:pPr>
              <w:pStyle w:val="ConsPlusNormal"/>
            </w:pPr>
            <w:bookmarkStart w:id="53" w:name="P671"/>
            <w:bookmarkEnd w:id="53"/>
            <w:r>
              <w:t>4.2</w:t>
            </w:r>
          </w:p>
        </w:tc>
        <w:tc>
          <w:tcPr>
            <w:tcW w:w="4705" w:type="dxa"/>
          </w:tcPr>
          <w:p w:rsidR="00515300" w:rsidRDefault="00515300">
            <w:pPr>
              <w:pStyle w:val="ConsPlusNormal"/>
              <w:jc w:val="both"/>
            </w:pPr>
            <w:r>
              <w:t>Указание на документы стратегического планирования, содержащие разделы и (или) мероприятия в области энергосбережения и повышения энергетической эффективности</w:t>
            </w:r>
          </w:p>
        </w:tc>
        <w:tc>
          <w:tcPr>
            <w:tcW w:w="3685" w:type="dxa"/>
          </w:tcPr>
          <w:p w:rsidR="00515300" w:rsidRDefault="00515300">
            <w:pPr>
              <w:pStyle w:val="ConsPlusNormal"/>
            </w:pP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bookmarkStart w:id="54" w:name="P675"/>
      <w:bookmarkEnd w:id="54"/>
      <w:r>
        <w:t xml:space="preserve">       Раздел 3. Сведения о значениях целевых показателей в области</w:t>
      </w:r>
    </w:p>
    <w:p w:rsidR="00515300" w:rsidRDefault="00515300">
      <w:pPr>
        <w:pStyle w:val="ConsPlusNonformat"/>
        <w:jc w:val="both"/>
      </w:pPr>
      <w:r>
        <w:t xml:space="preserve">         энергосбережения и повышения энергетической эффективности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47"/>
        <w:gridCol w:w="1077"/>
        <w:gridCol w:w="737"/>
        <w:gridCol w:w="963"/>
        <w:gridCol w:w="737"/>
        <w:gridCol w:w="566"/>
        <w:gridCol w:w="737"/>
        <w:gridCol w:w="1247"/>
        <w:gridCol w:w="1247"/>
      </w:tblGrid>
      <w:tr w:rsidR="00515300">
        <w:tc>
          <w:tcPr>
            <w:tcW w:w="510" w:type="dxa"/>
            <w:vMerge w:val="restart"/>
          </w:tcPr>
          <w:p w:rsidR="00515300" w:rsidRDefault="005153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  <w:vMerge w:val="restart"/>
          </w:tcPr>
          <w:p w:rsidR="00515300" w:rsidRDefault="00515300">
            <w:pPr>
              <w:pStyle w:val="ConsPlusNormal"/>
              <w:jc w:val="center"/>
            </w:pPr>
            <w:bookmarkStart w:id="55" w:name="P679"/>
            <w:bookmarkEnd w:id="55"/>
            <w:r>
              <w:t>Наименование документа</w:t>
            </w:r>
          </w:p>
        </w:tc>
        <w:tc>
          <w:tcPr>
            <w:tcW w:w="1077" w:type="dxa"/>
            <w:vMerge w:val="restart"/>
          </w:tcPr>
          <w:p w:rsidR="00515300" w:rsidRDefault="00515300">
            <w:pPr>
              <w:pStyle w:val="ConsPlusNormal"/>
              <w:jc w:val="center"/>
            </w:pPr>
            <w:bookmarkStart w:id="56" w:name="P680"/>
            <w:bookmarkEnd w:id="56"/>
            <w:r>
              <w:t>Наименование целевого показателя</w:t>
            </w:r>
          </w:p>
        </w:tc>
        <w:tc>
          <w:tcPr>
            <w:tcW w:w="737" w:type="dxa"/>
            <w:vMerge w:val="restart"/>
          </w:tcPr>
          <w:p w:rsidR="00515300" w:rsidRDefault="00515300">
            <w:pPr>
              <w:pStyle w:val="ConsPlusNormal"/>
              <w:jc w:val="center"/>
            </w:pPr>
            <w:bookmarkStart w:id="57" w:name="P681"/>
            <w:bookmarkEnd w:id="57"/>
            <w:r>
              <w:t>Единица измерения</w:t>
            </w:r>
          </w:p>
        </w:tc>
        <w:tc>
          <w:tcPr>
            <w:tcW w:w="4250" w:type="dxa"/>
            <w:gridSpan w:val="5"/>
          </w:tcPr>
          <w:p w:rsidR="00515300" w:rsidRDefault="00515300">
            <w:pPr>
              <w:pStyle w:val="ConsPlusNormal"/>
              <w:jc w:val="center"/>
            </w:pPr>
            <w:bookmarkStart w:id="58" w:name="P682"/>
            <w:bookmarkEnd w:id="58"/>
            <w:r>
              <w:t>Значение целевого показателя</w:t>
            </w:r>
          </w:p>
        </w:tc>
        <w:tc>
          <w:tcPr>
            <w:tcW w:w="1247" w:type="dxa"/>
            <w:vMerge w:val="restart"/>
          </w:tcPr>
          <w:p w:rsidR="00515300" w:rsidRDefault="00515300">
            <w:pPr>
              <w:pStyle w:val="ConsPlusNormal"/>
              <w:jc w:val="center"/>
            </w:pPr>
            <w:r>
              <w:t>Пояснения по отклонению значений целевых показателей</w:t>
            </w:r>
          </w:p>
        </w:tc>
      </w:tr>
      <w:tr w:rsidR="00515300">
        <w:tc>
          <w:tcPr>
            <w:tcW w:w="510" w:type="dxa"/>
            <w:vMerge/>
          </w:tcPr>
          <w:p w:rsidR="00515300" w:rsidRDefault="00515300"/>
        </w:tc>
        <w:tc>
          <w:tcPr>
            <w:tcW w:w="1247" w:type="dxa"/>
            <w:vMerge/>
          </w:tcPr>
          <w:p w:rsidR="00515300" w:rsidRDefault="00515300"/>
        </w:tc>
        <w:tc>
          <w:tcPr>
            <w:tcW w:w="1077" w:type="dxa"/>
            <w:vMerge/>
          </w:tcPr>
          <w:p w:rsidR="00515300" w:rsidRDefault="00515300"/>
        </w:tc>
        <w:tc>
          <w:tcPr>
            <w:tcW w:w="737" w:type="dxa"/>
            <w:vMerge/>
          </w:tcPr>
          <w:p w:rsidR="00515300" w:rsidRDefault="00515300"/>
        </w:tc>
        <w:tc>
          <w:tcPr>
            <w:tcW w:w="1700" w:type="dxa"/>
            <w:gridSpan w:val="2"/>
          </w:tcPr>
          <w:p w:rsidR="00515300" w:rsidRDefault="00515300">
            <w:pPr>
              <w:pStyle w:val="ConsPlusNormal"/>
              <w:jc w:val="center"/>
            </w:pPr>
            <w:r>
              <w:t>год, предшествующий отчетному году</w:t>
            </w:r>
          </w:p>
        </w:tc>
        <w:tc>
          <w:tcPr>
            <w:tcW w:w="1303" w:type="dxa"/>
            <w:gridSpan w:val="2"/>
          </w:tcPr>
          <w:p w:rsidR="00515300" w:rsidRDefault="00515300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247" w:type="dxa"/>
            <w:vMerge w:val="restart"/>
          </w:tcPr>
          <w:p w:rsidR="00515300" w:rsidRDefault="00515300">
            <w:pPr>
              <w:pStyle w:val="ConsPlusNormal"/>
              <w:jc w:val="center"/>
            </w:pPr>
            <w:r>
              <w:t>год, следующий за отчетным годом (план)</w:t>
            </w:r>
          </w:p>
        </w:tc>
        <w:tc>
          <w:tcPr>
            <w:tcW w:w="1247" w:type="dxa"/>
            <w:vMerge/>
          </w:tcPr>
          <w:p w:rsidR="00515300" w:rsidRDefault="00515300"/>
        </w:tc>
      </w:tr>
      <w:tr w:rsidR="00515300">
        <w:tc>
          <w:tcPr>
            <w:tcW w:w="510" w:type="dxa"/>
            <w:vMerge/>
          </w:tcPr>
          <w:p w:rsidR="00515300" w:rsidRDefault="00515300"/>
        </w:tc>
        <w:tc>
          <w:tcPr>
            <w:tcW w:w="1247" w:type="dxa"/>
            <w:vMerge/>
          </w:tcPr>
          <w:p w:rsidR="00515300" w:rsidRDefault="00515300"/>
        </w:tc>
        <w:tc>
          <w:tcPr>
            <w:tcW w:w="1077" w:type="dxa"/>
            <w:vMerge/>
          </w:tcPr>
          <w:p w:rsidR="00515300" w:rsidRDefault="00515300"/>
        </w:tc>
        <w:tc>
          <w:tcPr>
            <w:tcW w:w="737" w:type="dxa"/>
            <w:vMerge/>
          </w:tcPr>
          <w:p w:rsidR="00515300" w:rsidRDefault="00515300"/>
        </w:tc>
        <w:tc>
          <w:tcPr>
            <w:tcW w:w="963" w:type="dxa"/>
          </w:tcPr>
          <w:p w:rsidR="00515300" w:rsidRDefault="00515300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7" w:type="dxa"/>
          </w:tcPr>
          <w:p w:rsidR="00515300" w:rsidRDefault="00515300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566" w:type="dxa"/>
          </w:tcPr>
          <w:p w:rsidR="00515300" w:rsidRDefault="00515300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7" w:type="dxa"/>
          </w:tcPr>
          <w:p w:rsidR="00515300" w:rsidRDefault="00515300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247" w:type="dxa"/>
            <w:vMerge/>
          </w:tcPr>
          <w:p w:rsidR="00515300" w:rsidRDefault="00515300"/>
        </w:tc>
        <w:tc>
          <w:tcPr>
            <w:tcW w:w="1247" w:type="dxa"/>
            <w:vMerge/>
          </w:tcPr>
          <w:p w:rsidR="00515300" w:rsidRDefault="00515300"/>
        </w:tc>
      </w:tr>
      <w:tr w:rsidR="00515300">
        <w:tc>
          <w:tcPr>
            <w:tcW w:w="510" w:type="dxa"/>
            <w:vAlign w:val="center"/>
          </w:tcPr>
          <w:p w:rsidR="00515300" w:rsidRDefault="00515300">
            <w:pPr>
              <w:pStyle w:val="ConsPlusNormal"/>
              <w:outlineLvl w:val="2"/>
            </w:pPr>
            <w:r>
              <w:t>I</w:t>
            </w:r>
          </w:p>
        </w:tc>
        <w:tc>
          <w:tcPr>
            <w:tcW w:w="8558" w:type="dxa"/>
            <w:gridSpan w:val="9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Государственные программы субъекта Российской Федерации и иные документы стратегического планирования</w:t>
            </w:r>
          </w:p>
        </w:tc>
      </w:tr>
      <w:tr w:rsidR="00515300">
        <w:tc>
          <w:tcPr>
            <w:tcW w:w="510" w:type="dxa"/>
          </w:tcPr>
          <w:p w:rsidR="00515300" w:rsidRDefault="00515300">
            <w:pPr>
              <w:pStyle w:val="ConsPlusNormal"/>
            </w:pPr>
          </w:p>
        </w:tc>
        <w:tc>
          <w:tcPr>
            <w:tcW w:w="1247" w:type="dxa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</w:tcPr>
          <w:p w:rsidR="00515300" w:rsidRDefault="00515300">
            <w:pPr>
              <w:pStyle w:val="ConsPlusNormal"/>
            </w:pPr>
          </w:p>
        </w:tc>
        <w:tc>
          <w:tcPr>
            <w:tcW w:w="737" w:type="dxa"/>
          </w:tcPr>
          <w:p w:rsidR="00515300" w:rsidRDefault="00515300">
            <w:pPr>
              <w:pStyle w:val="ConsPlusNormal"/>
            </w:pPr>
          </w:p>
        </w:tc>
        <w:tc>
          <w:tcPr>
            <w:tcW w:w="963" w:type="dxa"/>
          </w:tcPr>
          <w:p w:rsidR="00515300" w:rsidRDefault="00515300">
            <w:pPr>
              <w:pStyle w:val="ConsPlusNormal"/>
            </w:pPr>
          </w:p>
        </w:tc>
        <w:tc>
          <w:tcPr>
            <w:tcW w:w="737" w:type="dxa"/>
          </w:tcPr>
          <w:p w:rsidR="00515300" w:rsidRDefault="00515300">
            <w:pPr>
              <w:pStyle w:val="ConsPlusNormal"/>
            </w:pPr>
          </w:p>
        </w:tc>
        <w:tc>
          <w:tcPr>
            <w:tcW w:w="566" w:type="dxa"/>
          </w:tcPr>
          <w:p w:rsidR="00515300" w:rsidRDefault="00515300">
            <w:pPr>
              <w:pStyle w:val="ConsPlusNormal"/>
            </w:pPr>
          </w:p>
        </w:tc>
        <w:tc>
          <w:tcPr>
            <w:tcW w:w="737" w:type="dxa"/>
          </w:tcPr>
          <w:p w:rsidR="00515300" w:rsidRDefault="00515300">
            <w:pPr>
              <w:pStyle w:val="ConsPlusNormal"/>
            </w:pPr>
          </w:p>
        </w:tc>
        <w:tc>
          <w:tcPr>
            <w:tcW w:w="1247" w:type="dxa"/>
          </w:tcPr>
          <w:p w:rsidR="00515300" w:rsidRDefault="00515300">
            <w:pPr>
              <w:pStyle w:val="ConsPlusNormal"/>
            </w:pPr>
          </w:p>
        </w:tc>
        <w:tc>
          <w:tcPr>
            <w:tcW w:w="1247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510" w:type="dxa"/>
            <w:vAlign w:val="center"/>
          </w:tcPr>
          <w:p w:rsidR="00515300" w:rsidRDefault="00515300">
            <w:pPr>
              <w:pStyle w:val="ConsPlusNormal"/>
              <w:outlineLvl w:val="2"/>
            </w:pPr>
            <w:r>
              <w:t>II</w:t>
            </w:r>
          </w:p>
        </w:tc>
        <w:tc>
          <w:tcPr>
            <w:tcW w:w="8558" w:type="dxa"/>
            <w:gridSpan w:val="9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Программы в области энергосбережения и повышения энергетической эффективности организаций с участием государства или муниципального образования</w:t>
            </w:r>
          </w:p>
        </w:tc>
      </w:tr>
      <w:tr w:rsidR="00515300">
        <w:tc>
          <w:tcPr>
            <w:tcW w:w="510" w:type="dxa"/>
          </w:tcPr>
          <w:p w:rsidR="00515300" w:rsidRDefault="00515300">
            <w:pPr>
              <w:pStyle w:val="ConsPlusNormal"/>
            </w:pPr>
          </w:p>
        </w:tc>
        <w:tc>
          <w:tcPr>
            <w:tcW w:w="1247" w:type="dxa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</w:tcPr>
          <w:p w:rsidR="00515300" w:rsidRDefault="00515300">
            <w:pPr>
              <w:pStyle w:val="ConsPlusNormal"/>
            </w:pPr>
          </w:p>
        </w:tc>
        <w:tc>
          <w:tcPr>
            <w:tcW w:w="737" w:type="dxa"/>
          </w:tcPr>
          <w:p w:rsidR="00515300" w:rsidRDefault="00515300">
            <w:pPr>
              <w:pStyle w:val="ConsPlusNormal"/>
            </w:pPr>
          </w:p>
        </w:tc>
        <w:tc>
          <w:tcPr>
            <w:tcW w:w="963" w:type="dxa"/>
          </w:tcPr>
          <w:p w:rsidR="00515300" w:rsidRDefault="00515300">
            <w:pPr>
              <w:pStyle w:val="ConsPlusNormal"/>
            </w:pPr>
          </w:p>
        </w:tc>
        <w:tc>
          <w:tcPr>
            <w:tcW w:w="737" w:type="dxa"/>
          </w:tcPr>
          <w:p w:rsidR="00515300" w:rsidRDefault="00515300">
            <w:pPr>
              <w:pStyle w:val="ConsPlusNormal"/>
            </w:pPr>
          </w:p>
        </w:tc>
        <w:tc>
          <w:tcPr>
            <w:tcW w:w="566" w:type="dxa"/>
          </w:tcPr>
          <w:p w:rsidR="00515300" w:rsidRDefault="00515300">
            <w:pPr>
              <w:pStyle w:val="ConsPlusNormal"/>
            </w:pPr>
          </w:p>
        </w:tc>
        <w:tc>
          <w:tcPr>
            <w:tcW w:w="737" w:type="dxa"/>
          </w:tcPr>
          <w:p w:rsidR="00515300" w:rsidRDefault="00515300">
            <w:pPr>
              <w:pStyle w:val="ConsPlusNormal"/>
            </w:pPr>
          </w:p>
        </w:tc>
        <w:tc>
          <w:tcPr>
            <w:tcW w:w="1247" w:type="dxa"/>
          </w:tcPr>
          <w:p w:rsidR="00515300" w:rsidRDefault="00515300">
            <w:pPr>
              <w:pStyle w:val="ConsPlusNormal"/>
            </w:pPr>
          </w:p>
        </w:tc>
        <w:tc>
          <w:tcPr>
            <w:tcW w:w="1247" w:type="dxa"/>
          </w:tcPr>
          <w:p w:rsidR="00515300" w:rsidRDefault="00515300">
            <w:pPr>
              <w:pStyle w:val="ConsPlusNormal"/>
            </w:pP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r>
        <w:t xml:space="preserve">                       Раздел 4. Комментарии к форме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153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0" w:rsidRDefault="00515300">
            <w:pPr>
              <w:pStyle w:val="ConsPlusNormal"/>
            </w:pP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r>
        <w:t xml:space="preserve">                Раздел 5. Информация о лице, ответственном</w:t>
      </w:r>
    </w:p>
    <w:p w:rsidR="00515300" w:rsidRDefault="00515300">
      <w:pPr>
        <w:pStyle w:val="ConsPlusNonformat"/>
        <w:jc w:val="both"/>
      </w:pPr>
      <w:r>
        <w:t xml:space="preserve">                            за заполнение формы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1"/>
        <w:gridCol w:w="5953"/>
      </w:tblGrid>
      <w:tr w:rsidR="00515300">
        <w:tc>
          <w:tcPr>
            <w:tcW w:w="3091" w:type="dxa"/>
          </w:tcPr>
          <w:p w:rsidR="00515300" w:rsidRDefault="00515300">
            <w:pPr>
              <w:pStyle w:val="ConsPlusNormal"/>
            </w:pPr>
            <w:r>
              <w:t>Ф.И.О.</w:t>
            </w:r>
          </w:p>
        </w:tc>
        <w:tc>
          <w:tcPr>
            <w:tcW w:w="5953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3091" w:type="dxa"/>
          </w:tcPr>
          <w:p w:rsidR="00515300" w:rsidRDefault="00515300">
            <w:pPr>
              <w:pStyle w:val="ConsPlusNormal"/>
            </w:pPr>
            <w:r>
              <w:t>Должность</w:t>
            </w:r>
          </w:p>
        </w:tc>
        <w:tc>
          <w:tcPr>
            <w:tcW w:w="5953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3091" w:type="dxa"/>
          </w:tcPr>
          <w:p w:rsidR="00515300" w:rsidRDefault="00515300">
            <w:pPr>
              <w:pStyle w:val="ConsPlusNormal"/>
            </w:pPr>
            <w:r>
              <w:t>Номер телефона</w:t>
            </w:r>
          </w:p>
        </w:tc>
        <w:tc>
          <w:tcPr>
            <w:tcW w:w="5953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3091" w:type="dxa"/>
          </w:tcPr>
          <w:p w:rsidR="00515300" w:rsidRDefault="00515300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5953" w:type="dxa"/>
          </w:tcPr>
          <w:p w:rsidR="00515300" w:rsidRDefault="00515300">
            <w:pPr>
              <w:pStyle w:val="ConsPlusNormal"/>
            </w:pP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right"/>
        <w:outlineLvl w:val="0"/>
      </w:pPr>
      <w:r>
        <w:t>Приложение N 7</w:t>
      </w:r>
    </w:p>
    <w:p w:rsidR="00515300" w:rsidRDefault="00515300">
      <w:pPr>
        <w:pStyle w:val="ConsPlusNormal"/>
        <w:jc w:val="right"/>
      </w:pPr>
      <w:r>
        <w:t>к приказу Минэнерго России</w:t>
      </w:r>
    </w:p>
    <w:p w:rsidR="00515300" w:rsidRDefault="00515300">
      <w:pPr>
        <w:pStyle w:val="ConsPlusNormal"/>
        <w:jc w:val="right"/>
      </w:pPr>
      <w:r>
        <w:t>от 07.10.2016 N 1047</w:t>
      </w: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r>
        <w:t xml:space="preserve">                                 Форма 2.</w:t>
      </w:r>
    </w:p>
    <w:p w:rsidR="00515300" w:rsidRDefault="00515300">
      <w:pPr>
        <w:pStyle w:val="ConsPlusNonformat"/>
        <w:jc w:val="both"/>
      </w:pPr>
      <w:r>
        <w:t xml:space="preserve">         Сведения о привлеченных денежных средствах на реализацию</w:t>
      </w:r>
    </w:p>
    <w:p w:rsidR="00515300" w:rsidRDefault="00515300">
      <w:pPr>
        <w:pStyle w:val="ConsPlusNonformat"/>
        <w:jc w:val="both"/>
      </w:pPr>
      <w:r>
        <w:t xml:space="preserve">            мероприятий в области энергосбережения и повышения</w:t>
      </w:r>
    </w:p>
    <w:p w:rsidR="00515300" w:rsidRDefault="00515300">
      <w:pPr>
        <w:pStyle w:val="ConsPlusNonformat"/>
        <w:jc w:val="both"/>
      </w:pPr>
      <w:r>
        <w:t xml:space="preserve">           энергетической эффективности государственных программ</w:t>
      </w:r>
    </w:p>
    <w:p w:rsidR="00515300" w:rsidRDefault="00515300">
      <w:pPr>
        <w:pStyle w:val="ConsPlusNonformat"/>
        <w:jc w:val="both"/>
      </w:pPr>
      <w:r>
        <w:t xml:space="preserve">                       субъекта Российской Федерации</w:t>
      </w:r>
    </w:p>
    <w:p w:rsidR="00515300" w:rsidRDefault="00515300">
      <w:pPr>
        <w:pStyle w:val="ConsPlusNonformat"/>
        <w:jc w:val="both"/>
      </w:pPr>
      <w:r>
        <w:t xml:space="preserve">              в _____________________________________________</w:t>
      </w:r>
    </w:p>
    <w:p w:rsidR="00515300" w:rsidRDefault="00515300">
      <w:pPr>
        <w:pStyle w:val="ConsPlusNonformat"/>
        <w:jc w:val="both"/>
      </w:pPr>
      <w:r>
        <w:t xml:space="preserve">                (наименование субъекта Российской Федерации)</w:t>
      </w:r>
    </w:p>
    <w:p w:rsidR="00515300" w:rsidRDefault="00515300">
      <w:pPr>
        <w:pStyle w:val="ConsPlusNonformat"/>
        <w:jc w:val="both"/>
      </w:pPr>
      <w:r>
        <w:t xml:space="preserve">                          за ____________________</w:t>
      </w:r>
    </w:p>
    <w:p w:rsidR="00515300" w:rsidRDefault="00515300">
      <w:pPr>
        <w:pStyle w:val="ConsPlusNonformat"/>
        <w:jc w:val="both"/>
      </w:pPr>
      <w:r>
        <w:t xml:space="preserve">                                (отчетный год)</w:t>
      </w:r>
    </w:p>
    <w:p w:rsidR="00515300" w:rsidRDefault="00515300">
      <w:pPr>
        <w:pStyle w:val="ConsPlusNonformat"/>
        <w:jc w:val="both"/>
      </w:pPr>
    </w:p>
    <w:p w:rsidR="00515300" w:rsidRDefault="00515300">
      <w:pPr>
        <w:pStyle w:val="ConsPlusNonformat"/>
        <w:jc w:val="both"/>
      </w:pPr>
      <w:bookmarkStart w:id="59" w:name="P750"/>
      <w:bookmarkEnd w:id="59"/>
      <w:r>
        <w:t xml:space="preserve">         Раздел 1. Сведения о денежных средствах, предусмотренных</w:t>
      </w:r>
    </w:p>
    <w:p w:rsidR="00515300" w:rsidRDefault="00515300">
      <w:pPr>
        <w:pStyle w:val="ConsPlusNonformat"/>
        <w:jc w:val="both"/>
      </w:pPr>
      <w:r>
        <w:t xml:space="preserve">           на реализацию мероприятий в области энергосбережения</w:t>
      </w:r>
    </w:p>
    <w:p w:rsidR="00515300" w:rsidRDefault="00515300">
      <w:pPr>
        <w:pStyle w:val="ConsPlusNonformat"/>
        <w:jc w:val="both"/>
      </w:pPr>
      <w:r>
        <w:t xml:space="preserve">         и повышения энергетической эффективности государственных</w:t>
      </w:r>
    </w:p>
    <w:p w:rsidR="00515300" w:rsidRDefault="00515300">
      <w:pPr>
        <w:pStyle w:val="ConsPlusNonformat"/>
        <w:jc w:val="both"/>
      </w:pPr>
      <w:r>
        <w:t xml:space="preserve">                  программ субъекта Российской Федерации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4"/>
        <w:gridCol w:w="1247"/>
        <w:gridCol w:w="1020"/>
        <w:gridCol w:w="907"/>
        <w:gridCol w:w="907"/>
        <w:gridCol w:w="1814"/>
      </w:tblGrid>
      <w:tr w:rsidR="00515300">
        <w:tc>
          <w:tcPr>
            <w:tcW w:w="3174" w:type="dxa"/>
            <w:vMerge w:val="restart"/>
          </w:tcPr>
          <w:p w:rsidR="00515300" w:rsidRDefault="00515300">
            <w:pPr>
              <w:pStyle w:val="ConsPlusNormal"/>
            </w:pPr>
          </w:p>
        </w:tc>
        <w:tc>
          <w:tcPr>
            <w:tcW w:w="2267" w:type="dxa"/>
            <w:gridSpan w:val="2"/>
          </w:tcPr>
          <w:p w:rsidR="00515300" w:rsidRDefault="00515300">
            <w:pPr>
              <w:pStyle w:val="ConsPlusNormal"/>
              <w:jc w:val="center"/>
            </w:pPr>
            <w:r>
              <w:t>Год, предшествующий отчетному году</w:t>
            </w:r>
          </w:p>
        </w:tc>
        <w:tc>
          <w:tcPr>
            <w:tcW w:w="1814" w:type="dxa"/>
            <w:gridSpan w:val="2"/>
          </w:tcPr>
          <w:p w:rsidR="00515300" w:rsidRDefault="00515300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814" w:type="dxa"/>
            <w:vMerge w:val="restart"/>
          </w:tcPr>
          <w:p w:rsidR="00515300" w:rsidRDefault="00515300">
            <w:pPr>
              <w:pStyle w:val="ConsPlusNormal"/>
              <w:jc w:val="center"/>
            </w:pPr>
            <w:r>
              <w:t>Год, следующий за отчетным годом (план)</w:t>
            </w:r>
          </w:p>
        </w:tc>
      </w:tr>
      <w:tr w:rsidR="00515300">
        <w:tc>
          <w:tcPr>
            <w:tcW w:w="3174" w:type="dxa"/>
            <w:vMerge/>
          </w:tcPr>
          <w:p w:rsidR="00515300" w:rsidRDefault="00515300"/>
        </w:tc>
        <w:tc>
          <w:tcPr>
            <w:tcW w:w="1247" w:type="dxa"/>
          </w:tcPr>
          <w:p w:rsidR="00515300" w:rsidRDefault="00515300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0" w:type="dxa"/>
          </w:tcPr>
          <w:p w:rsidR="00515300" w:rsidRDefault="00515300">
            <w:pPr>
              <w:pStyle w:val="ConsPlusNormal"/>
              <w:jc w:val="center"/>
            </w:pPr>
            <w:bookmarkStart w:id="60" w:name="P760"/>
            <w:bookmarkEnd w:id="60"/>
            <w:r>
              <w:t>факт</w:t>
            </w:r>
          </w:p>
        </w:tc>
        <w:tc>
          <w:tcPr>
            <w:tcW w:w="907" w:type="dxa"/>
          </w:tcPr>
          <w:p w:rsidR="00515300" w:rsidRDefault="00515300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7" w:type="dxa"/>
          </w:tcPr>
          <w:p w:rsidR="00515300" w:rsidRDefault="00515300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814" w:type="dxa"/>
            <w:vMerge/>
          </w:tcPr>
          <w:p w:rsidR="00515300" w:rsidRDefault="00515300"/>
        </w:tc>
      </w:tr>
      <w:tr w:rsidR="00515300">
        <w:tc>
          <w:tcPr>
            <w:tcW w:w="3174" w:type="dxa"/>
          </w:tcPr>
          <w:p w:rsidR="00515300" w:rsidRDefault="00515300">
            <w:pPr>
              <w:pStyle w:val="ConsPlusNormal"/>
            </w:pPr>
            <w:bookmarkStart w:id="61" w:name="P763"/>
            <w:bookmarkEnd w:id="61"/>
            <w:r>
              <w:t>Всего, в том числе по источникам финансирования:</w:t>
            </w:r>
          </w:p>
        </w:tc>
        <w:tc>
          <w:tcPr>
            <w:tcW w:w="1247" w:type="dxa"/>
          </w:tcPr>
          <w:p w:rsidR="00515300" w:rsidRDefault="00515300">
            <w:pPr>
              <w:pStyle w:val="ConsPlusNormal"/>
            </w:pPr>
          </w:p>
        </w:tc>
        <w:tc>
          <w:tcPr>
            <w:tcW w:w="1020" w:type="dxa"/>
          </w:tcPr>
          <w:p w:rsidR="00515300" w:rsidRDefault="00515300">
            <w:pPr>
              <w:pStyle w:val="ConsPlusNormal"/>
            </w:pPr>
          </w:p>
        </w:tc>
        <w:tc>
          <w:tcPr>
            <w:tcW w:w="907" w:type="dxa"/>
          </w:tcPr>
          <w:p w:rsidR="00515300" w:rsidRDefault="00515300">
            <w:pPr>
              <w:pStyle w:val="ConsPlusNormal"/>
            </w:pPr>
          </w:p>
        </w:tc>
        <w:tc>
          <w:tcPr>
            <w:tcW w:w="907" w:type="dxa"/>
          </w:tcPr>
          <w:p w:rsidR="00515300" w:rsidRDefault="00515300">
            <w:pPr>
              <w:pStyle w:val="ConsPlusNormal"/>
            </w:pPr>
          </w:p>
        </w:tc>
        <w:tc>
          <w:tcPr>
            <w:tcW w:w="1814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3174" w:type="dxa"/>
          </w:tcPr>
          <w:p w:rsidR="00515300" w:rsidRDefault="00515300">
            <w:pPr>
              <w:pStyle w:val="ConsPlusNormal"/>
              <w:ind w:left="283"/>
            </w:pPr>
            <w:bookmarkStart w:id="62" w:name="P769"/>
            <w:bookmarkEnd w:id="62"/>
            <w:r>
              <w:t>федеральный бюджет</w:t>
            </w:r>
          </w:p>
        </w:tc>
        <w:tc>
          <w:tcPr>
            <w:tcW w:w="1247" w:type="dxa"/>
          </w:tcPr>
          <w:p w:rsidR="00515300" w:rsidRDefault="00515300">
            <w:pPr>
              <w:pStyle w:val="ConsPlusNormal"/>
            </w:pPr>
          </w:p>
        </w:tc>
        <w:tc>
          <w:tcPr>
            <w:tcW w:w="1020" w:type="dxa"/>
          </w:tcPr>
          <w:p w:rsidR="00515300" w:rsidRDefault="00515300">
            <w:pPr>
              <w:pStyle w:val="ConsPlusNormal"/>
            </w:pPr>
          </w:p>
        </w:tc>
        <w:tc>
          <w:tcPr>
            <w:tcW w:w="907" w:type="dxa"/>
          </w:tcPr>
          <w:p w:rsidR="00515300" w:rsidRDefault="00515300">
            <w:pPr>
              <w:pStyle w:val="ConsPlusNormal"/>
            </w:pPr>
          </w:p>
        </w:tc>
        <w:tc>
          <w:tcPr>
            <w:tcW w:w="907" w:type="dxa"/>
          </w:tcPr>
          <w:p w:rsidR="00515300" w:rsidRDefault="00515300">
            <w:pPr>
              <w:pStyle w:val="ConsPlusNormal"/>
            </w:pPr>
          </w:p>
        </w:tc>
        <w:tc>
          <w:tcPr>
            <w:tcW w:w="1814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3174" w:type="dxa"/>
          </w:tcPr>
          <w:p w:rsidR="00515300" w:rsidRDefault="00515300">
            <w:pPr>
              <w:pStyle w:val="ConsPlusNormal"/>
              <w:ind w:left="283"/>
            </w:pPr>
            <w:bookmarkStart w:id="63" w:name="P775"/>
            <w:bookmarkEnd w:id="63"/>
            <w:r>
              <w:t>бюджет субъекта Российской Федерации</w:t>
            </w:r>
          </w:p>
        </w:tc>
        <w:tc>
          <w:tcPr>
            <w:tcW w:w="1247" w:type="dxa"/>
          </w:tcPr>
          <w:p w:rsidR="00515300" w:rsidRDefault="00515300">
            <w:pPr>
              <w:pStyle w:val="ConsPlusNormal"/>
            </w:pPr>
          </w:p>
        </w:tc>
        <w:tc>
          <w:tcPr>
            <w:tcW w:w="1020" w:type="dxa"/>
          </w:tcPr>
          <w:p w:rsidR="00515300" w:rsidRDefault="00515300">
            <w:pPr>
              <w:pStyle w:val="ConsPlusNormal"/>
            </w:pPr>
          </w:p>
        </w:tc>
        <w:tc>
          <w:tcPr>
            <w:tcW w:w="907" w:type="dxa"/>
          </w:tcPr>
          <w:p w:rsidR="00515300" w:rsidRDefault="00515300">
            <w:pPr>
              <w:pStyle w:val="ConsPlusNormal"/>
            </w:pPr>
          </w:p>
        </w:tc>
        <w:tc>
          <w:tcPr>
            <w:tcW w:w="907" w:type="dxa"/>
          </w:tcPr>
          <w:p w:rsidR="00515300" w:rsidRDefault="00515300">
            <w:pPr>
              <w:pStyle w:val="ConsPlusNormal"/>
            </w:pPr>
          </w:p>
        </w:tc>
        <w:tc>
          <w:tcPr>
            <w:tcW w:w="1814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3174" w:type="dxa"/>
          </w:tcPr>
          <w:p w:rsidR="00515300" w:rsidRDefault="00515300">
            <w:pPr>
              <w:pStyle w:val="ConsPlusNormal"/>
              <w:ind w:left="283"/>
              <w:jc w:val="both"/>
            </w:pPr>
            <w:bookmarkStart w:id="64" w:name="P781"/>
            <w:bookmarkEnd w:id="64"/>
            <w:r>
              <w:t>местные бюджеты</w:t>
            </w:r>
          </w:p>
        </w:tc>
        <w:tc>
          <w:tcPr>
            <w:tcW w:w="1247" w:type="dxa"/>
          </w:tcPr>
          <w:p w:rsidR="00515300" w:rsidRDefault="00515300">
            <w:pPr>
              <w:pStyle w:val="ConsPlusNormal"/>
            </w:pPr>
          </w:p>
        </w:tc>
        <w:tc>
          <w:tcPr>
            <w:tcW w:w="1020" w:type="dxa"/>
          </w:tcPr>
          <w:p w:rsidR="00515300" w:rsidRDefault="00515300">
            <w:pPr>
              <w:pStyle w:val="ConsPlusNormal"/>
            </w:pPr>
          </w:p>
        </w:tc>
        <w:tc>
          <w:tcPr>
            <w:tcW w:w="907" w:type="dxa"/>
          </w:tcPr>
          <w:p w:rsidR="00515300" w:rsidRDefault="00515300">
            <w:pPr>
              <w:pStyle w:val="ConsPlusNormal"/>
            </w:pPr>
          </w:p>
        </w:tc>
        <w:tc>
          <w:tcPr>
            <w:tcW w:w="907" w:type="dxa"/>
          </w:tcPr>
          <w:p w:rsidR="00515300" w:rsidRDefault="00515300">
            <w:pPr>
              <w:pStyle w:val="ConsPlusNormal"/>
            </w:pPr>
          </w:p>
        </w:tc>
        <w:tc>
          <w:tcPr>
            <w:tcW w:w="1814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3174" w:type="dxa"/>
          </w:tcPr>
          <w:p w:rsidR="00515300" w:rsidRDefault="00515300">
            <w:pPr>
              <w:pStyle w:val="ConsPlusNormal"/>
              <w:ind w:left="283"/>
            </w:pPr>
            <w:bookmarkStart w:id="65" w:name="P787"/>
            <w:bookmarkEnd w:id="65"/>
            <w:r>
              <w:t>иные источники финансирования</w:t>
            </w:r>
          </w:p>
        </w:tc>
        <w:tc>
          <w:tcPr>
            <w:tcW w:w="1247" w:type="dxa"/>
          </w:tcPr>
          <w:p w:rsidR="00515300" w:rsidRDefault="00515300">
            <w:pPr>
              <w:pStyle w:val="ConsPlusNormal"/>
            </w:pPr>
          </w:p>
        </w:tc>
        <w:tc>
          <w:tcPr>
            <w:tcW w:w="1020" w:type="dxa"/>
          </w:tcPr>
          <w:p w:rsidR="00515300" w:rsidRDefault="00515300">
            <w:pPr>
              <w:pStyle w:val="ConsPlusNormal"/>
            </w:pPr>
          </w:p>
        </w:tc>
        <w:tc>
          <w:tcPr>
            <w:tcW w:w="907" w:type="dxa"/>
          </w:tcPr>
          <w:p w:rsidR="00515300" w:rsidRDefault="00515300">
            <w:pPr>
              <w:pStyle w:val="ConsPlusNormal"/>
            </w:pPr>
          </w:p>
        </w:tc>
        <w:tc>
          <w:tcPr>
            <w:tcW w:w="907" w:type="dxa"/>
          </w:tcPr>
          <w:p w:rsidR="00515300" w:rsidRDefault="00515300">
            <w:pPr>
              <w:pStyle w:val="ConsPlusNormal"/>
            </w:pPr>
          </w:p>
        </w:tc>
        <w:tc>
          <w:tcPr>
            <w:tcW w:w="1814" w:type="dxa"/>
          </w:tcPr>
          <w:p w:rsidR="00515300" w:rsidRDefault="00515300">
            <w:pPr>
              <w:pStyle w:val="ConsPlusNormal"/>
            </w:pP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r>
        <w:t xml:space="preserve">                       Раздел 2. Комментарии к форме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153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0" w:rsidRDefault="00515300">
            <w:pPr>
              <w:pStyle w:val="ConsPlusNormal"/>
            </w:pP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r>
        <w:t xml:space="preserve">                Раздел 3. Информация о лице, ответственном</w:t>
      </w:r>
    </w:p>
    <w:p w:rsidR="00515300" w:rsidRDefault="00515300">
      <w:pPr>
        <w:pStyle w:val="ConsPlusNonformat"/>
        <w:jc w:val="both"/>
      </w:pPr>
      <w:r>
        <w:t xml:space="preserve">                            за заполнение формы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515300">
        <w:tc>
          <w:tcPr>
            <w:tcW w:w="3061" w:type="dxa"/>
          </w:tcPr>
          <w:p w:rsidR="00515300" w:rsidRDefault="00515300">
            <w:pPr>
              <w:pStyle w:val="ConsPlusNormal"/>
            </w:pPr>
            <w:r>
              <w:t>Ф.И.О.</w:t>
            </w:r>
          </w:p>
        </w:tc>
        <w:tc>
          <w:tcPr>
            <w:tcW w:w="6009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3061" w:type="dxa"/>
          </w:tcPr>
          <w:p w:rsidR="00515300" w:rsidRDefault="00515300">
            <w:pPr>
              <w:pStyle w:val="ConsPlusNormal"/>
            </w:pPr>
            <w:r>
              <w:t>Должность</w:t>
            </w:r>
          </w:p>
        </w:tc>
        <w:tc>
          <w:tcPr>
            <w:tcW w:w="6009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3061" w:type="dxa"/>
          </w:tcPr>
          <w:p w:rsidR="00515300" w:rsidRDefault="00515300">
            <w:pPr>
              <w:pStyle w:val="ConsPlusNormal"/>
            </w:pPr>
            <w:r>
              <w:t>Номер телефона</w:t>
            </w:r>
          </w:p>
        </w:tc>
        <w:tc>
          <w:tcPr>
            <w:tcW w:w="6009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3061" w:type="dxa"/>
          </w:tcPr>
          <w:p w:rsidR="00515300" w:rsidRDefault="00515300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6009" w:type="dxa"/>
          </w:tcPr>
          <w:p w:rsidR="00515300" w:rsidRDefault="00515300">
            <w:pPr>
              <w:pStyle w:val="ConsPlusNormal"/>
            </w:pP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right"/>
        <w:outlineLvl w:val="0"/>
      </w:pPr>
      <w:r>
        <w:t>Приложение N 8</w:t>
      </w:r>
    </w:p>
    <w:p w:rsidR="00515300" w:rsidRDefault="00515300">
      <w:pPr>
        <w:pStyle w:val="ConsPlusNormal"/>
        <w:jc w:val="right"/>
      </w:pPr>
      <w:r>
        <w:t>к приказу Минэнерго России</w:t>
      </w:r>
    </w:p>
    <w:p w:rsidR="00515300" w:rsidRDefault="00515300">
      <w:pPr>
        <w:pStyle w:val="ConsPlusNormal"/>
        <w:jc w:val="right"/>
      </w:pPr>
      <w:r>
        <w:t>от 07.10.2016 N 1047</w:t>
      </w: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r>
        <w:t xml:space="preserve">                                 Форма 3.</w:t>
      </w:r>
    </w:p>
    <w:p w:rsidR="00515300" w:rsidRDefault="00515300">
      <w:pPr>
        <w:pStyle w:val="ConsPlusNonformat"/>
        <w:jc w:val="both"/>
      </w:pPr>
      <w:r>
        <w:t xml:space="preserve">            Информация о мерах, принимаемых в целях реализации</w:t>
      </w:r>
    </w:p>
    <w:p w:rsidR="00515300" w:rsidRDefault="00515300">
      <w:pPr>
        <w:pStyle w:val="ConsPlusNonformat"/>
        <w:jc w:val="both"/>
      </w:pPr>
      <w:r>
        <w:t xml:space="preserve">            государственной политики в области энергосбережения</w:t>
      </w:r>
    </w:p>
    <w:p w:rsidR="00515300" w:rsidRDefault="00515300">
      <w:pPr>
        <w:pStyle w:val="ConsPlusNonformat"/>
        <w:jc w:val="both"/>
      </w:pPr>
      <w:r>
        <w:t xml:space="preserve">                 и повышения энергетической эффективности</w:t>
      </w:r>
    </w:p>
    <w:p w:rsidR="00515300" w:rsidRDefault="00515300">
      <w:pPr>
        <w:pStyle w:val="ConsPlusNonformat"/>
        <w:jc w:val="both"/>
      </w:pPr>
      <w:r>
        <w:t xml:space="preserve">            при строительстве и проведении капитальных ремонтов</w:t>
      </w:r>
    </w:p>
    <w:p w:rsidR="00515300" w:rsidRDefault="00515300">
      <w:pPr>
        <w:pStyle w:val="ConsPlusNonformat"/>
        <w:jc w:val="both"/>
      </w:pPr>
      <w:r>
        <w:t xml:space="preserve">            в _________________________________________________</w:t>
      </w:r>
    </w:p>
    <w:p w:rsidR="00515300" w:rsidRDefault="00515300">
      <w:pPr>
        <w:pStyle w:val="ConsPlusNonformat"/>
        <w:jc w:val="both"/>
      </w:pPr>
      <w:r>
        <w:t xml:space="preserve">                (наименование субъекта Российской Федерации)</w:t>
      </w:r>
    </w:p>
    <w:p w:rsidR="00515300" w:rsidRDefault="00515300">
      <w:pPr>
        <w:pStyle w:val="ConsPlusNonformat"/>
        <w:jc w:val="both"/>
      </w:pPr>
      <w:r>
        <w:t xml:space="preserve">                          за ___________________</w:t>
      </w:r>
    </w:p>
    <w:p w:rsidR="00515300" w:rsidRDefault="00515300">
      <w:pPr>
        <w:pStyle w:val="ConsPlusNonformat"/>
        <w:jc w:val="both"/>
      </w:pPr>
      <w:r>
        <w:t xml:space="preserve">                               (отчетный год)</w:t>
      </w:r>
    </w:p>
    <w:p w:rsidR="00515300" w:rsidRDefault="00515300">
      <w:pPr>
        <w:pStyle w:val="ConsPlusNonformat"/>
        <w:jc w:val="both"/>
      </w:pPr>
    </w:p>
    <w:p w:rsidR="00515300" w:rsidRDefault="00515300">
      <w:pPr>
        <w:pStyle w:val="ConsPlusNonformat"/>
        <w:jc w:val="both"/>
      </w:pPr>
      <w:bookmarkStart w:id="66" w:name="P828"/>
      <w:bookmarkEnd w:id="66"/>
      <w:r>
        <w:t xml:space="preserve">         Раздел 1. Сведения о распределении многоквартирных домов</w:t>
      </w:r>
    </w:p>
    <w:p w:rsidR="00515300" w:rsidRDefault="00515300">
      <w:pPr>
        <w:pStyle w:val="ConsPlusNonformat"/>
        <w:jc w:val="both"/>
      </w:pPr>
      <w:r>
        <w:t xml:space="preserve">                  по классам энергетической эффективности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850"/>
        <w:gridCol w:w="850"/>
        <w:gridCol w:w="850"/>
        <w:gridCol w:w="850"/>
        <w:gridCol w:w="850"/>
        <w:gridCol w:w="907"/>
        <w:gridCol w:w="907"/>
        <w:gridCol w:w="1020"/>
      </w:tblGrid>
      <w:tr w:rsidR="00515300">
        <w:tc>
          <w:tcPr>
            <w:tcW w:w="1984" w:type="dxa"/>
            <w:vMerge w:val="restart"/>
          </w:tcPr>
          <w:p w:rsidR="00515300" w:rsidRDefault="00515300">
            <w:pPr>
              <w:pStyle w:val="ConsPlusNormal"/>
              <w:jc w:val="center"/>
            </w:pPr>
            <w:r>
              <w:t>Всего многоквартирных домов</w:t>
            </w:r>
          </w:p>
        </w:tc>
        <w:tc>
          <w:tcPr>
            <w:tcW w:w="6064" w:type="dxa"/>
            <w:gridSpan w:val="7"/>
          </w:tcPr>
          <w:p w:rsidR="00515300" w:rsidRDefault="00515300">
            <w:pPr>
              <w:pStyle w:val="ConsPlusNormal"/>
              <w:jc w:val="center"/>
            </w:pPr>
            <w:r>
              <w:t>Из них имеют класс энергетической эффективности</w:t>
            </w:r>
          </w:p>
        </w:tc>
        <w:tc>
          <w:tcPr>
            <w:tcW w:w="1020" w:type="dxa"/>
            <w:vMerge w:val="restart"/>
          </w:tcPr>
          <w:p w:rsidR="00515300" w:rsidRDefault="00515300">
            <w:pPr>
              <w:pStyle w:val="ConsPlusNormal"/>
              <w:jc w:val="center"/>
            </w:pPr>
            <w:r>
              <w:t>Класс не определен</w:t>
            </w:r>
          </w:p>
        </w:tc>
      </w:tr>
      <w:tr w:rsidR="00515300">
        <w:tc>
          <w:tcPr>
            <w:tcW w:w="1984" w:type="dxa"/>
            <w:vMerge/>
          </w:tcPr>
          <w:p w:rsidR="00515300" w:rsidRDefault="00515300"/>
        </w:tc>
        <w:tc>
          <w:tcPr>
            <w:tcW w:w="850" w:type="dxa"/>
          </w:tcPr>
          <w:p w:rsidR="00515300" w:rsidRDefault="0051530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850" w:type="dxa"/>
          </w:tcPr>
          <w:p w:rsidR="00515300" w:rsidRDefault="0051530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850" w:type="dxa"/>
          </w:tcPr>
          <w:p w:rsidR="00515300" w:rsidRDefault="0051530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850" w:type="dxa"/>
          </w:tcPr>
          <w:p w:rsidR="00515300" w:rsidRDefault="00515300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850" w:type="dxa"/>
          </w:tcPr>
          <w:p w:rsidR="00515300" w:rsidRDefault="00515300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907" w:type="dxa"/>
          </w:tcPr>
          <w:p w:rsidR="00515300" w:rsidRDefault="00515300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907" w:type="dxa"/>
          </w:tcPr>
          <w:p w:rsidR="00515300" w:rsidRDefault="0051530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1020" w:type="dxa"/>
            <w:vMerge/>
          </w:tcPr>
          <w:p w:rsidR="00515300" w:rsidRDefault="00515300"/>
        </w:tc>
      </w:tr>
      <w:tr w:rsidR="00515300">
        <w:tc>
          <w:tcPr>
            <w:tcW w:w="1984" w:type="dxa"/>
          </w:tcPr>
          <w:p w:rsidR="00515300" w:rsidRDefault="00515300">
            <w:pPr>
              <w:pStyle w:val="ConsPlusNormal"/>
            </w:pPr>
          </w:p>
        </w:tc>
        <w:tc>
          <w:tcPr>
            <w:tcW w:w="850" w:type="dxa"/>
          </w:tcPr>
          <w:p w:rsidR="00515300" w:rsidRDefault="00515300">
            <w:pPr>
              <w:pStyle w:val="ConsPlusNormal"/>
            </w:pPr>
          </w:p>
        </w:tc>
        <w:tc>
          <w:tcPr>
            <w:tcW w:w="850" w:type="dxa"/>
          </w:tcPr>
          <w:p w:rsidR="00515300" w:rsidRDefault="00515300">
            <w:pPr>
              <w:pStyle w:val="ConsPlusNormal"/>
            </w:pPr>
          </w:p>
        </w:tc>
        <w:tc>
          <w:tcPr>
            <w:tcW w:w="850" w:type="dxa"/>
          </w:tcPr>
          <w:p w:rsidR="00515300" w:rsidRDefault="00515300">
            <w:pPr>
              <w:pStyle w:val="ConsPlusNormal"/>
            </w:pPr>
          </w:p>
        </w:tc>
        <w:tc>
          <w:tcPr>
            <w:tcW w:w="850" w:type="dxa"/>
          </w:tcPr>
          <w:p w:rsidR="00515300" w:rsidRDefault="00515300">
            <w:pPr>
              <w:pStyle w:val="ConsPlusNormal"/>
            </w:pPr>
          </w:p>
        </w:tc>
        <w:tc>
          <w:tcPr>
            <w:tcW w:w="850" w:type="dxa"/>
          </w:tcPr>
          <w:p w:rsidR="00515300" w:rsidRDefault="00515300">
            <w:pPr>
              <w:pStyle w:val="ConsPlusNormal"/>
            </w:pPr>
          </w:p>
        </w:tc>
        <w:tc>
          <w:tcPr>
            <w:tcW w:w="907" w:type="dxa"/>
          </w:tcPr>
          <w:p w:rsidR="00515300" w:rsidRDefault="00515300">
            <w:pPr>
              <w:pStyle w:val="ConsPlusNormal"/>
            </w:pPr>
          </w:p>
        </w:tc>
        <w:tc>
          <w:tcPr>
            <w:tcW w:w="907" w:type="dxa"/>
          </w:tcPr>
          <w:p w:rsidR="00515300" w:rsidRDefault="00515300">
            <w:pPr>
              <w:pStyle w:val="ConsPlusNormal"/>
            </w:pPr>
          </w:p>
        </w:tc>
        <w:tc>
          <w:tcPr>
            <w:tcW w:w="1020" w:type="dxa"/>
          </w:tcPr>
          <w:p w:rsidR="00515300" w:rsidRDefault="00515300">
            <w:pPr>
              <w:pStyle w:val="ConsPlusNormal"/>
            </w:pP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bookmarkStart w:id="67" w:name="P851"/>
      <w:bookmarkEnd w:id="67"/>
      <w:r>
        <w:t xml:space="preserve">          Раздел 2. Сведения о государственной политике субъекта</w:t>
      </w:r>
    </w:p>
    <w:p w:rsidR="00515300" w:rsidRDefault="00515300">
      <w:pPr>
        <w:pStyle w:val="ConsPlusNonformat"/>
        <w:jc w:val="both"/>
      </w:pPr>
      <w:r>
        <w:t xml:space="preserve">        Российской Федерации в области энергосбережения и повышения</w:t>
      </w:r>
    </w:p>
    <w:p w:rsidR="00515300" w:rsidRDefault="00515300">
      <w:pPr>
        <w:pStyle w:val="ConsPlusNonformat"/>
        <w:jc w:val="both"/>
      </w:pPr>
      <w:r>
        <w:t xml:space="preserve">        энергетической эффективности при строительстве и проведении</w:t>
      </w:r>
    </w:p>
    <w:p w:rsidR="00515300" w:rsidRDefault="00515300">
      <w:pPr>
        <w:pStyle w:val="ConsPlusNonformat"/>
        <w:jc w:val="both"/>
      </w:pPr>
      <w:r>
        <w:t xml:space="preserve">                           капитальных ремонтов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35"/>
        <w:gridCol w:w="1133"/>
        <w:gridCol w:w="1077"/>
      </w:tblGrid>
      <w:tr w:rsidR="00515300">
        <w:tc>
          <w:tcPr>
            <w:tcW w:w="624" w:type="dxa"/>
          </w:tcPr>
          <w:p w:rsidR="00515300" w:rsidRDefault="005153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5" w:type="dxa"/>
          </w:tcPr>
          <w:p w:rsidR="00515300" w:rsidRDefault="0051530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3" w:type="dxa"/>
          </w:tcPr>
          <w:p w:rsidR="00515300" w:rsidRDefault="00515300">
            <w:pPr>
              <w:pStyle w:val="ConsPlusNormal"/>
              <w:jc w:val="center"/>
            </w:pPr>
            <w:bookmarkStart w:id="68" w:name="P858"/>
            <w:bookmarkEnd w:id="68"/>
            <w:r>
              <w:t>Значение показателя</w:t>
            </w:r>
          </w:p>
        </w:tc>
        <w:tc>
          <w:tcPr>
            <w:tcW w:w="1077" w:type="dxa"/>
          </w:tcPr>
          <w:p w:rsidR="00515300" w:rsidRDefault="00515300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515300">
        <w:tc>
          <w:tcPr>
            <w:tcW w:w="624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69" w:name="P860"/>
            <w:bookmarkEnd w:id="69"/>
            <w:r>
              <w:t>1</w:t>
            </w:r>
          </w:p>
        </w:tc>
        <w:tc>
          <w:tcPr>
            <w:tcW w:w="6235" w:type="dxa"/>
          </w:tcPr>
          <w:p w:rsidR="00515300" w:rsidRDefault="00515300">
            <w:pPr>
              <w:pStyle w:val="ConsPlusNormal"/>
              <w:jc w:val="both"/>
            </w:pPr>
            <w:r>
              <w:t>Утверждены акты рекомендательного характера, определяющие минимальные требования энергетической эффективности для строительства, реконструкции и капитального ремонта зданий, строений, сооружений, которые находятся на праве оперативного управления или ином законном основании у государственных учреждений, или многоквартирных домов</w:t>
            </w:r>
          </w:p>
        </w:tc>
        <w:tc>
          <w:tcPr>
            <w:tcW w:w="1133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Да/Нет</w:t>
            </w:r>
          </w:p>
        </w:tc>
      </w:tr>
      <w:tr w:rsidR="00515300">
        <w:tc>
          <w:tcPr>
            <w:tcW w:w="624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70" w:name="P864"/>
            <w:bookmarkEnd w:id="70"/>
            <w:r>
              <w:t>2</w:t>
            </w:r>
          </w:p>
        </w:tc>
        <w:tc>
          <w:tcPr>
            <w:tcW w:w="6235" w:type="dxa"/>
          </w:tcPr>
          <w:p w:rsidR="00515300" w:rsidRDefault="00515300">
            <w:pPr>
              <w:pStyle w:val="ConsPlusNormal"/>
              <w:jc w:val="both"/>
            </w:pPr>
            <w:r>
              <w:t xml:space="preserve">Утверждены акты рекомендательного характера, содержащие типовые решения и (или) методические рекомендации по планированию капитального ремонта, позволяющие повысить </w:t>
            </w:r>
            <w:r>
              <w:lastRenderedPageBreak/>
              <w:t>его эффективность как основного способа проведения технических мероприятий с эффектом снижения потребления топливно-энергетических ресурсов в зданиях, строениях, сооружениях, которые находятся на праве оперативного управления или ином законном основании у государственных учреждений, или в многоквартирных домах</w:t>
            </w:r>
          </w:p>
        </w:tc>
        <w:tc>
          <w:tcPr>
            <w:tcW w:w="1133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Да/Нет</w:t>
            </w:r>
          </w:p>
        </w:tc>
      </w:tr>
      <w:tr w:rsidR="00515300">
        <w:tc>
          <w:tcPr>
            <w:tcW w:w="624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71" w:name="P868"/>
            <w:bookmarkEnd w:id="71"/>
            <w:r>
              <w:t>3</w:t>
            </w:r>
          </w:p>
        </w:tc>
        <w:tc>
          <w:tcPr>
            <w:tcW w:w="6235" w:type="dxa"/>
          </w:tcPr>
          <w:p w:rsidR="00515300" w:rsidRDefault="00515300">
            <w:pPr>
              <w:pStyle w:val="ConsPlusNormal"/>
              <w:jc w:val="both"/>
            </w:pPr>
            <w:r>
              <w:t>Доля вновь вводимых в эксплуатацию, реконструируемых зданий, строений, сооружений в отчетном году, которые соответствуют определенным в актах рекомендательного характера минимальным требованиям энергетической эффективности (при наличии), в том числе:</w:t>
            </w:r>
          </w:p>
        </w:tc>
        <w:tc>
          <w:tcPr>
            <w:tcW w:w="1133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%</w:t>
            </w:r>
          </w:p>
        </w:tc>
      </w:tr>
      <w:tr w:rsidR="00515300">
        <w:tc>
          <w:tcPr>
            <w:tcW w:w="624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72" w:name="P872"/>
            <w:bookmarkEnd w:id="72"/>
            <w:r>
              <w:t>3.1</w:t>
            </w:r>
          </w:p>
        </w:tc>
        <w:tc>
          <w:tcPr>
            <w:tcW w:w="6235" w:type="dxa"/>
          </w:tcPr>
          <w:p w:rsidR="00515300" w:rsidRDefault="00515300">
            <w:pPr>
              <w:pStyle w:val="ConsPlusNormal"/>
              <w:ind w:left="283"/>
            </w:pPr>
            <w:r>
              <w:t>в жилищном фонде</w:t>
            </w:r>
          </w:p>
        </w:tc>
        <w:tc>
          <w:tcPr>
            <w:tcW w:w="1133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%</w:t>
            </w:r>
          </w:p>
        </w:tc>
      </w:tr>
      <w:tr w:rsidR="00515300">
        <w:tc>
          <w:tcPr>
            <w:tcW w:w="624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73" w:name="P876"/>
            <w:bookmarkEnd w:id="73"/>
            <w:r>
              <w:t>4</w:t>
            </w:r>
          </w:p>
        </w:tc>
        <w:tc>
          <w:tcPr>
            <w:tcW w:w="6235" w:type="dxa"/>
          </w:tcPr>
          <w:p w:rsidR="00515300" w:rsidRDefault="00515300">
            <w:pPr>
              <w:pStyle w:val="ConsPlusNormal"/>
              <w:jc w:val="both"/>
            </w:pPr>
            <w:r>
              <w:t>Разработка актов рекомендательного характера, нормативных правовых актов и иных мер государственной политики субъекта Российской Федерации, направленных на повышение энергетической эффективности в зданиях, строениях, сооружениях, принятие или реализация которых запланирована на ближайшие 2 года, следующие за отчетным годом</w:t>
            </w:r>
          </w:p>
        </w:tc>
        <w:tc>
          <w:tcPr>
            <w:tcW w:w="1133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bookmarkStart w:id="74" w:name="P881"/>
      <w:bookmarkEnd w:id="74"/>
      <w:r>
        <w:t xml:space="preserve">                 Раздел 3. Сведения о капитальном ремонте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292"/>
        <w:gridCol w:w="964"/>
        <w:gridCol w:w="1190"/>
      </w:tblGrid>
      <w:tr w:rsidR="00515300">
        <w:tc>
          <w:tcPr>
            <w:tcW w:w="623" w:type="dxa"/>
          </w:tcPr>
          <w:p w:rsidR="00515300" w:rsidRDefault="005153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2" w:type="dxa"/>
          </w:tcPr>
          <w:p w:rsidR="00515300" w:rsidRDefault="0051530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64" w:type="dxa"/>
          </w:tcPr>
          <w:p w:rsidR="00515300" w:rsidRDefault="00515300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190" w:type="dxa"/>
          </w:tcPr>
          <w:p w:rsidR="00515300" w:rsidRDefault="00515300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515300">
        <w:tc>
          <w:tcPr>
            <w:tcW w:w="623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75" w:name="P887"/>
            <w:bookmarkEnd w:id="75"/>
            <w:r>
              <w:t>1</w:t>
            </w:r>
          </w:p>
        </w:tc>
        <w:tc>
          <w:tcPr>
            <w:tcW w:w="6292" w:type="dxa"/>
          </w:tcPr>
          <w:p w:rsidR="00515300" w:rsidRDefault="00515300">
            <w:pPr>
              <w:pStyle w:val="ConsPlusNormal"/>
              <w:jc w:val="both"/>
            </w:pPr>
            <w:r>
              <w:t>Количество денежных средств, направленных на осуществление капитального ремонта зданий, строений, сооружений, находящихся на праве оперативного управления или ином законном основании у государственных учреждений, всего, том числе:</w:t>
            </w:r>
          </w:p>
        </w:tc>
        <w:tc>
          <w:tcPr>
            <w:tcW w:w="964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млн. руб.</w:t>
            </w:r>
          </w:p>
        </w:tc>
      </w:tr>
      <w:tr w:rsidR="00515300">
        <w:tc>
          <w:tcPr>
            <w:tcW w:w="623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76" w:name="P891"/>
            <w:bookmarkEnd w:id="76"/>
            <w:r>
              <w:t>1.2</w:t>
            </w:r>
          </w:p>
        </w:tc>
        <w:tc>
          <w:tcPr>
            <w:tcW w:w="6292" w:type="dxa"/>
          </w:tcPr>
          <w:p w:rsidR="00515300" w:rsidRDefault="00515300">
            <w:pPr>
              <w:pStyle w:val="ConsPlusNormal"/>
              <w:jc w:val="both"/>
            </w:pPr>
            <w:r>
              <w:t xml:space="preserve">привлечено средств из внебюджетных источников (включая привлечение средств по </w:t>
            </w:r>
            <w:proofErr w:type="spellStart"/>
            <w:r>
              <w:t>энергосервисным</w:t>
            </w:r>
            <w:proofErr w:type="spellEnd"/>
            <w:r>
              <w:t xml:space="preserve"> договорам (контрактам)</w:t>
            </w:r>
          </w:p>
        </w:tc>
        <w:tc>
          <w:tcPr>
            <w:tcW w:w="964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млн. руб.</w:t>
            </w:r>
          </w:p>
        </w:tc>
      </w:tr>
      <w:tr w:rsidR="00515300">
        <w:tc>
          <w:tcPr>
            <w:tcW w:w="623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77" w:name="P895"/>
            <w:bookmarkEnd w:id="77"/>
            <w:r>
              <w:t>2</w:t>
            </w:r>
          </w:p>
        </w:tc>
        <w:tc>
          <w:tcPr>
            <w:tcW w:w="6292" w:type="dxa"/>
          </w:tcPr>
          <w:p w:rsidR="00515300" w:rsidRDefault="00515300">
            <w:pPr>
              <w:pStyle w:val="ConsPlusNormal"/>
              <w:jc w:val="both"/>
            </w:pPr>
            <w:r>
              <w:t>Площадь зданий, строений, сооружений, в отношении которых проведен капитальный ремонт в отчетном году</w:t>
            </w:r>
          </w:p>
        </w:tc>
        <w:tc>
          <w:tcPr>
            <w:tcW w:w="964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кв. м</w:t>
            </w:r>
          </w:p>
        </w:tc>
      </w:tr>
      <w:tr w:rsidR="00515300">
        <w:tc>
          <w:tcPr>
            <w:tcW w:w="623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78" w:name="P899"/>
            <w:bookmarkEnd w:id="78"/>
            <w:r>
              <w:t>3</w:t>
            </w:r>
          </w:p>
        </w:tc>
        <w:tc>
          <w:tcPr>
            <w:tcW w:w="6292" w:type="dxa"/>
          </w:tcPr>
          <w:p w:rsidR="00515300" w:rsidRDefault="00515300">
            <w:pPr>
              <w:pStyle w:val="ConsPlusNormal"/>
              <w:jc w:val="both"/>
            </w:pPr>
            <w:r>
              <w:t>Доля зданий, строений, сооружений, находящихся на праве оперативного управления или ином законном основании у государственных учреждений, в которых проведен комплексный капитальный ремонт, в процентах к общему числу указанных зданий, строений, сооружений, в которых проведен капитальный ремонт</w:t>
            </w:r>
          </w:p>
        </w:tc>
        <w:tc>
          <w:tcPr>
            <w:tcW w:w="964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%</w:t>
            </w:r>
          </w:p>
        </w:tc>
      </w:tr>
      <w:tr w:rsidR="00515300">
        <w:tc>
          <w:tcPr>
            <w:tcW w:w="623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79" w:name="P903"/>
            <w:bookmarkEnd w:id="79"/>
            <w:r>
              <w:t>4</w:t>
            </w:r>
          </w:p>
        </w:tc>
        <w:tc>
          <w:tcPr>
            <w:tcW w:w="6292" w:type="dxa"/>
          </w:tcPr>
          <w:p w:rsidR="00515300" w:rsidRDefault="00515300">
            <w:pPr>
              <w:pStyle w:val="ConsPlusNormal"/>
              <w:jc w:val="both"/>
            </w:pPr>
            <w:r>
              <w:t>Израсходовано средств на осуществление капитального ремонта многоквартирных домов, всего, в том числе:</w:t>
            </w:r>
          </w:p>
        </w:tc>
        <w:tc>
          <w:tcPr>
            <w:tcW w:w="964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млн. руб.</w:t>
            </w:r>
          </w:p>
        </w:tc>
      </w:tr>
      <w:tr w:rsidR="00515300">
        <w:tc>
          <w:tcPr>
            <w:tcW w:w="623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80" w:name="P907"/>
            <w:bookmarkEnd w:id="80"/>
            <w:r>
              <w:t>4.1</w:t>
            </w:r>
          </w:p>
        </w:tc>
        <w:tc>
          <w:tcPr>
            <w:tcW w:w="6292" w:type="dxa"/>
          </w:tcPr>
          <w:p w:rsidR="00515300" w:rsidRDefault="00515300">
            <w:pPr>
              <w:pStyle w:val="ConsPlusNormal"/>
              <w:ind w:left="283"/>
              <w:jc w:val="both"/>
            </w:pPr>
            <w:r>
              <w:t xml:space="preserve">средств из бюджетов различных уровней бюджетной системы Российской Федерации и Фонда содействия реформированию </w:t>
            </w:r>
            <w:r>
              <w:lastRenderedPageBreak/>
              <w:t>жилищно-коммунального хозяйства</w:t>
            </w:r>
          </w:p>
        </w:tc>
        <w:tc>
          <w:tcPr>
            <w:tcW w:w="964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млн. руб.</w:t>
            </w:r>
          </w:p>
        </w:tc>
      </w:tr>
      <w:tr w:rsidR="00515300">
        <w:tc>
          <w:tcPr>
            <w:tcW w:w="623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81" w:name="P911"/>
            <w:bookmarkEnd w:id="81"/>
            <w:r>
              <w:t>4.2</w:t>
            </w:r>
          </w:p>
        </w:tc>
        <w:tc>
          <w:tcPr>
            <w:tcW w:w="6292" w:type="dxa"/>
          </w:tcPr>
          <w:p w:rsidR="00515300" w:rsidRDefault="00515300">
            <w:pPr>
              <w:pStyle w:val="ConsPlusNormal"/>
              <w:ind w:left="283"/>
              <w:jc w:val="both"/>
            </w:pPr>
            <w:r>
              <w:t>средств за счет взносов на капитальный ремонт общего имущества в многоквартирном доме</w:t>
            </w:r>
          </w:p>
        </w:tc>
        <w:tc>
          <w:tcPr>
            <w:tcW w:w="964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млн. руб.</w:t>
            </w:r>
          </w:p>
        </w:tc>
      </w:tr>
      <w:tr w:rsidR="00515300">
        <w:tc>
          <w:tcPr>
            <w:tcW w:w="623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82" w:name="P915"/>
            <w:bookmarkEnd w:id="82"/>
            <w:r>
              <w:t>4.3</w:t>
            </w:r>
          </w:p>
        </w:tc>
        <w:tc>
          <w:tcPr>
            <w:tcW w:w="6292" w:type="dxa"/>
          </w:tcPr>
          <w:p w:rsidR="00515300" w:rsidRDefault="00515300">
            <w:pPr>
              <w:pStyle w:val="ConsPlusNormal"/>
              <w:ind w:left="283"/>
              <w:jc w:val="both"/>
            </w:pPr>
            <w:r>
              <w:t xml:space="preserve">средств из иных внебюджетных источников (включая привлечение средств по </w:t>
            </w:r>
            <w:proofErr w:type="spellStart"/>
            <w:r>
              <w:t>энергосервисным</w:t>
            </w:r>
            <w:proofErr w:type="spellEnd"/>
            <w:r>
              <w:t xml:space="preserve"> договорам (контрактам)</w:t>
            </w:r>
          </w:p>
        </w:tc>
        <w:tc>
          <w:tcPr>
            <w:tcW w:w="964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млн. руб.</w:t>
            </w:r>
          </w:p>
        </w:tc>
      </w:tr>
      <w:tr w:rsidR="00515300">
        <w:tc>
          <w:tcPr>
            <w:tcW w:w="623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83" w:name="P919"/>
            <w:bookmarkEnd w:id="83"/>
            <w:r>
              <w:t>5</w:t>
            </w:r>
          </w:p>
        </w:tc>
        <w:tc>
          <w:tcPr>
            <w:tcW w:w="6292" w:type="dxa"/>
          </w:tcPr>
          <w:p w:rsidR="00515300" w:rsidRDefault="00515300">
            <w:pPr>
              <w:pStyle w:val="ConsPlusNormal"/>
              <w:jc w:val="both"/>
            </w:pPr>
            <w:r>
              <w:t>Площадь многоквартирных домов, в которых проведен капитальный ремонт в отчетном году</w:t>
            </w:r>
          </w:p>
        </w:tc>
        <w:tc>
          <w:tcPr>
            <w:tcW w:w="964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2</w:t>
            </w:r>
          </w:p>
        </w:tc>
      </w:tr>
      <w:tr w:rsidR="00515300">
        <w:tc>
          <w:tcPr>
            <w:tcW w:w="623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84" w:name="P923"/>
            <w:bookmarkEnd w:id="84"/>
            <w:r>
              <w:t>6</w:t>
            </w:r>
          </w:p>
        </w:tc>
        <w:tc>
          <w:tcPr>
            <w:tcW w:w="6292" w:type="dxa"/>
          </w:tcPr>
          <w:p w:rsidR="00515300" w:rsidRDefault="00515300">
            <w:pPr>
              <w:pStyle w:val="ConsPlusNormal"/>
              <w:jc w:val="both"/>
            </w:pPr>
            <w:r>
              <w:t>Доля многоквартирных домов, в которых проведен комплексный капитальный ремонт, в процентах к общему числу многоквартирных домов, в которых проведен капитальный ремонт</w:t>
            </w:r>
          </w:p>
        </w:tc>
        <w:tc>
          <w:tcPr>
            <w:tcW w:w="964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%</w:t>
            </w: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bookmarkStart w:id="85" w:name="P928"/>
      <w:bookmarkEnd w:id="85"/>
      <w:r>
        <w:t xml:space="preserve">                       Раздел 4. Комментарии к форме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153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0" w:rsidRDefault="00515300">
            <w:pPr>
              <w:pStyle w:val="ConsPlusNormal"/>
            </w:pP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r>
        <w:t xml:space="preserve">                Раздел 5. Информация о лице, ответственном</w:t>
      </w:r>
    </w:p>
    <w:p w:rsidR="00515300" w:rsidRDefault="00515300">
      <w:pPr>
        <w:pStyle w:val="ConsPlusNonformat"/>
        <w:jc w:val="both"/>
      </w:pPr>
      <w:r>
        <w:t xml:space="preserve">                            за заполнение формы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1"/>
        <w:gridCol w:w="5953"/>
      </w:tblGrid>
      <w:tr w:rsidR="00515300">
        <w:tc>
          <w:tcPr>
            <w:tcW w:w="3091" w:type="dxa"/>
          </w:tcPr>
          <w:p w:rsidR="00515300" w:rsidRDefault="00515300">
            <w:pPr>
              <w:pStyle w:val="ConsPlusNormal"/>
            </w:pPr>
            <w:r>
              <w:t>Ф.И.О.</w:t>
            </w:r>
          </w:p>
        </w:tc>
        <w:tc>
          <w:tcPr>
            <w:tcW w:w="5953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3091" w:type="dxa"/>
          </w:tcPr>
          <w:p w:rsidR="00515300" w:rsidRDefault="00515300">
            <w:pPr>
              <w:pStyle w:val="ConsPlusNormal"/>
            </w:pPr>
            <w:r>
              <w:t>Должность</w:t>
            </w:r>
          </w:p>
        </w:tc>
        <w:tc>
          <w:tcPr>
            <w:tcW w:w="5953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3091" w:type="dxa"/>
          </w:tcPr>
          <w:p w:rsidR="00515300" w:rsidRDefault="00515300">
            <w:pPr>
              <w:pStyle w:val="ConsPlusNormal"/>
            </w:pPr>
            <w:r>
              <w:t>Номер телефона</w:t>
            </w:r>
          </w:p>
        </w:tc>
        <w:tc>
          <w:tcPr>
            <w:tcW w:w="5953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3091" w:type="dxa"/>
          </w:tcPr>
          <w:p w:rsidR="00515300" w:rsidRDefault="00515300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5953" w:type="dxa"/>
          </w:tcPr>
          <w:p w:rsidR="00515300" w:rsidRDefault="00515300">
            <w:pPr>
              <w:pStyle w:val="ConsPlusNormal"/>
            </w:pP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right"/>
        <w:outlineLvl w:val="0"/>
      </w:pPr>
      <w:r>
        <w:t>Приложение N 9</w:t>
      </w:r>
    </w:p>
    <w:p w:rsidR="00515300" w:rsidRDefault="00515300">
      <w:pPr>
        <w:pStyle w:val="ConsPlusNormal"/>
        <w:jc w:val="right"/>
      </w:pPr>
      <w:r>
        <w:t>к приказу Минэнерго России</w:t>
      </w:r>
    </w:p>
    <w:p w:rsidR="00515300" w:rsidRDefault="00515300">
      <w:pPr>
        <w:pStyle w:val="ConsPlusNormal"/>
        <w:jc w:val="right"/>
      </w:pPr>
      <w:r>
        <w:t>от 07.10.2016 N 1047</w:t>
      </w: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r>
        <w:t xml:space="preserve">                                 Форма 4.</w:t>
      </w:r>
    </w:p>
    <w:p w:rsidR="00515300" w:rsidRDefault="00515300">
      <w:pPr>
        <w:pStyle w:val="ConsPlusNonformat"/>
        <w:jc w:val="both"/>
      </w:pPr>
      <w:r>
        <w:t xml:space="preserve">            Информация о мерах, принимаемых в целях реализации</w:t>
      </w:r>
    </w:p>
    <w:p w:rsidR="00515300" w:rsidRDefault="00515300">
      <w:pPr>
        <w:pStyle w:val="ConsPlusNonformat"/>
        <w:jc w:val="both"/>
      </w:pPr>
      <w:r>
        <w:t xml:space="preserve">            государственной политики в области энергосбережения</w:t>
      </w:r>
    </w:p>
    <w:p w:rsidR="00515300" w:rsidRDefault="00515300">
      <w:pPr>
        <w:pStyle w:val="ConsPlusNonformat"/>
        <w:jc w:val="both"/>
      </w:pPr>
      <w:r>
        <w:t xml:space="preserve">             и повышения энергетической эффективности в части</w:t>
      </w:r>
    </w:p>
    <w:p w:rsidR="00515300" w:rsidRDefault="00515300">
      <w:pPr>
        <w:pStyle w:val="ConsPlusNonformat"/>
        <w:jc w:val="both"/>
      </w:pPr>
      <w:r>
        <w:t xml:space="preserve">               популяризации энергосберегающего образа жизни</w:t>
      </w:r>
    </w:p>
    <w:p w:rsidR="00515300" w:rsidRDefault="00515300">
      <w:pPr>
        <w:pStyle w:val="ConsPlusNonformat"/>
        <w:jc w:val="both"/>
      </w:pPr>
      <w:r>
        <w:t xml:space="preserve">             в ______________________________________________</w:t>
      </w:r>
    </w:p>
    <w:p w:rsidR="00515300" w:rsidRDefault="00515300">
      <w:pPr>
        <w:pStyle w:val="ConsPlusNonformat"/>
        <w:jc w:val="both"/>
      </w:pPr>
      <w:r>
        <w:t xml:space="preserve">                (наименование субъекта Российской Федерации)</w:t>
      </w:r>
    </w:p>
    <w:p w:rsidR="00515300" w:rsidRDefault="00515300">
      <w:pPr>
        <w:pStyle w:val="ConsPlusNonformat"/>
        <w:jc w:val="both"/>
      </w:pPr>
      <w:r>
        <w:t xml:space="preserve">                            за ________________</w:t>
      </w:r>
    </w:p>
    <w:p w:rsidR="00515300" w:rsidRDefault="00515300">
      <w:pPr>
        <w:pStyle w:val="ConsPlusNonformat"/>
        <w:jc w:val="both"/>
      </w:pPr>
      <w:r>
        <w:t xml:space="preserve">                                (отчетный год)</w:t>
      </w:r>
    </w:p>
    <w:p w:rsidR="00515300" w:rsidRDefault="00515300">
      <w:pPr>
        <w:pStyle w:val="ConsPlusNonformat"/>
        <w:jc w:val="both"/>
      </w:pPr>
    </w:p>
    <w:p w:rsidR="00515300" w:rsidRDefault="00515300">
      <w:pPr>
        <w:pStyle w:val="ConsPlusNonformat"/>
        <w:jc w:val="both"/>
      </w:pPr>
      <w:bookmarkStart w:id="86" w:name="P962"/>
      <w:bookmarkEnd w:id="86"/>
      <w:r>
        <w:t xml:space="preserve">         Раздел 1. Сведения о мероприятиях по пропаганде в области</w:t>
      </w:r>
    </w:p>
    <w:p w:rsidR="00515300" w:rsidRDefault="00515300">
      <w:pPr>
        <w:pStyle w:val="ConsPlusNonformat"/>
        <w:jc w:val="both"/>
      </w:pPr>
      <w:r>
        <w:t xml:space="preserve">         энергосбережения и повышения энергетической эффективности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92"/>
        <w:gridCol w:w="1077"/>
        <w:gridCol w:w="1077"/>
      </w:tblGrid>
      <w:tr w:rsidR="00515300">
        <w:tc>
          <w:tcPr>
            <w:tcW w:w="624" w:type="dxa"/>
          </w:tcPr>
          <w:p w:rsidR="00515300" w:rsidRDefault="00515300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6292" w:type="dxa"/>
          </w:tcPr>
          <w:p w:rsidR="00515300" w:rsidRDefault="00515300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077" w:type="dxa"/>
          </w:tcPr>
          <w:p w:rsidR="00515300" w:rsidRDefault="00515300">
            <w:pPr>
              <w:pStyle w:val="ConsPlusNormal"/>
              <w:jc w:val="center"/>
            </w:pPr>
            <w:bookmarkStart w:id="87" w:name="P967"/>
            <w:bookmarkEnd w:id="87"/>
            <w:r>
              <w:t xml:space="preserve">Значение </w:t>
            </w:r>
            <w:r>
              <w:lastRenderedPageBreak/>
              <w:t>показателя</w:t>
            </w:r>
          </w:p>
        </w:tc>
        <w:tc>
          <w:tcPr>
            <w:tcW w:w="1077" w:type="dxa"/>
          </w:tcPr>
          <w:p w:rsidR="00515300" w:rsidRDefault="00515300">
            <w:pPr>
              <w:pStyle w:val="ConsPlusNormal"/>
              <w:jc w:val="center"/>
            </w:pPr>
            <w:r>
              <w:lastRenderedPageBreak/>
              <w:t xml:space="preserve">Единица </w:t>
            </w:r>
            <w:r>
              <w:lastRenderedPageBreak/>
              <w:t>измерения</w:t>
            </w:r>
          </w:p>
        </w:tc>
      </w:tr>
      <w:tr w:rsidR="00515300">
        <w:tc>
          <w:tcPr>
            <w:tcW w:w="624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88" w:name="P969"/>
            <w:bookmarkEnd w:id="88"/>
            <w:r>
              <w:lastRenderedPageBreak/>
              <w:t>1</w:t>
            </w:r>
          </w:p>
        </w:tc>
        <w:tc>
          <w:tcPr>
            <w:tcW w:w="6292" w:type="dxa"/>
          </w:tcPr>
          <w:p w:rsidR="00515300" w:rsidRDefault="00515300">
            <w:pPr>
              <w:pStyle w:val="ConsPlusNormal"/>
              <w:jc w:val="both"/>
            </w:pPr>
            <w:r>
              <w:t>Разработан перечень рекомендованных мероприятий в области пропаганды и популяризации энергосберегающего образа жизни на уровне субъекта Российской Федерации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Да/Нет</w:t>
            </w:r>
          </w:p>
        </w:tc>
      </w:tr>
      <w:tr w:rsidR="00515300">
        <w:tc>
          <w:tcPr>
            <w:tcW w:w="624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89" w:name="P973"/>
            <w:bookmarkEnd w:id="89"/>
            <w:r>
              <w:t>2</w:t>
            </w:r>
          </w:p>
        </w:tc>
        <w:tc>
          <w:tcPr>
            <w:tcW w:w="6292" w:type="dxa"/>
          </w:tcPr>
          <w:p w:rsidR="00515300" w:rsidRDefault="00515300">
            <w:pPr>
              <w:pStyle w:val="ConsPlusNormal"/>
              <w:jc w:val="both"/>
            </w:pPr>
            <w:r>
              <w:t>Участие представителей субъекта Российской Федерации в Международном форуме по энергоэффективности и развитию энергетики (далее - Форум) в отчетном году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Да/Нет</w:t>
            </w:r>
          </w:p>
        </w:tc>
      </w:tr>
      <w:tr w:rsidR="00515300">
        <w:tc>
          <w:tcPr>
            <w:tcW w:w="624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90" w:name="P977"/>
            <w:bookmarkEnd w:id="90"/>
            <w:r>
              <w:t>3</w:t>
            </w:r>
          </w:p>
        </w:tc>
        <w:tc>
          <w:tcPr>
            <w:tcW w:w="6292" w:type="dxa"/>
          </w:tcPr>
          <w:p w:rsidR="00515300" w:rsidRDefault="00515300">
            <w:pPr>
              <w:pStyle w:val="ConsPlusNormal"/>
              <w:jc w:val="both"/>
            </w:pPr>
            <w:r>
              <w:t xml:space="preserve">Участие представителей субъекта Российской Федерации в </w:t>
            </w:r>
            <w:proofErr w:type="spellStart"/>
            <w:r>
              <w:t>конгрессных</w:t>
            </w:r>
            <w:proofErr w:type="spellEnd"/>
            <w:r>
              <w:t>, выставочных и ярмарочных мероприятиях в области энергосбережения и повышения энергетической эффективности, за исключением Форума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Да/Нет</w:t>
            </w:r>
          </w:p>
        </w:tc>
      </w:tr>
      <w:tr w:rsidR="00515300">
        <w:tc>
          <w:tcPr>
            <w:tcW w:w="624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91" w:name="P981"/>
            <w:bookmarkEnd w:id="91"/>
            <w:r>
              <w:t>4</w:t>
            </w:r>
          </w:p>
        </w:tc>
        <w:tc>
          <w:tcPr>
            <w:tcW w:w="6292" w:type="dxa"/>
          </w:tcPr>
          <w:p w:rsidR="00515300" w:rsidRDefault="00515300">
            <w:pPr>
              <w:pStyle w:val="ConsPlusNormal"/>
              <w:jc w:val="both"/>
            </w:pPr>
            <w:r>
              <w:t xml:space="preserve">Включение темы энергосбережения и повышения энергетической эффективности в программу ключевых </w:t>
            </w:r>
            <w:proofErr w:type="spellStart"/>
            <w:r>
              <w:t>конгрессных</w:t>
            </w:r>
            <w:proofErr w:type="spellEnd"/>
            <w:r>
              <w:t>, выставочных и ярмарочных мероприятий на уровне субъекта Российской Федерации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Да/Нет</w:t>
            </w:r>
          </w:p>
        </w:tc>
      </w:tr>
      <w:tr w:rsidR="00515300">
        <w:tc>
          <w:tcPr>
            <w:tcW w:w="624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92" w:name="P985"/>
            <w:bookmarkEnd w:id="92"/>
            <w:r>
              <w:t>5</w:t>
            </w:r>
          </w:p>
        </w:tc>
        <w:tc>
          <w:tcPr>
            <w:tcW w:w="6292" w:type="dxa"/>
          </w:tcPr>
          <w:p w:rsidR="00515300" w:rsidRDefault="00515300">
            <w:pPr>
              <w:pStyle w:val="ConsPlusNormal"/>
              <w:jc w:val="both"/>
            </w:pPr>
            <w:r>
              <w:t>Общее количество проектов, представленных на этапе уровня субъекта Российской Федерации Всероссийского конкурса реализованных проектов в области энергосбережения и повышения энергоэффективности в рамках Форума в отчетном году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шт.</w:t>
            </w:r>
          </w:p>
        </w:tc>
      </w:tr>
      <w:tr w:rsidR="00515300">
        <w:tc>
          <w:tcPr>
            <w:tcW w:w="624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93" w:name="P989"/>
            <w:bookmarkEnd w:id="93"/>
            <w:r>
              <w:t>6</w:t>
            </w:r>
          </w:p>
        </w:tc>
        <w:tc>
          <w:tcPr>
            <w:tcW w:w="6292" w:type="dxa"/>
          </w:tcPr>
          <w:p w:rsidR="00515300" w:rsidRDefault="00515300">
            <w:pPr>
              <w:pStyle w:val="ConsPlusNormal"/>
              <w:jc w:val="both"/>
            </w:pPr>
            <w:r>
              <w:t>Общее количество номинаций на Всероссийском конкурсе реализованных проектов в области энергосбережения и повышения энергоэффективности в рамках Форума в отчетном году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шт.</w:t>
            </w:r>
          </w:p>
        </w:tc>
      </w:tr>
      <w:tr w:rsidR="00515300">
        <w:tc>
          <w:tcPr>
            <w:tcW w:w="624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94" w:name="P993"/>
            <w:bookmarkEnd w:id="94"/>
            <w:r>
              <w:t>7</w:t>
            </w:r>
          </w:p>
        </w:tc>
        <w:tc>
          <w:tcPr>
            <w:tcW w:w="6292" w:type="dxa"/>
          </w:tcPr>
          <w:p w:rsidR="00515300" w:rsidRDefault="00515300">
            <w:pPr>
              <w:pStyle w:val="ConsPlusNormal"/>
              <w:jc w:val="both"/>
            </w:pPr>
            <w:r>
              <w:t>Проведение на территории субъекта Российской Федерации Всероссийского фестиваля энергосбережения #</w:t>
            </w:r>
            <w:proofErr w:type="spellStart"/>
            <w:r>
              <w:t>ВместеЯрче</w:t>
            </w:r>
            <w:proofErr w:type="spellEnd"/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Да/Нет</w:t>
            </w:r>
          </w:p>
        </w:tc>
      </w:tr>
      <w:tr w:rsidR="00515300">
        <w:tc>
          <w:tcPr>
            <w:tcW w:w="624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95" w:name="P997"/>
            <w:bookmarkEnd w:id="95"/>
            <w:r>
              <w:t>8</w:t>
            </w:r>
          </w:p>
        </w:tc>
        <w:tc>
          <w:tcPr>
            <w:tcW w:w="6292" w:type="dxa"/>
          </w:tcPr>
          <w:p w:rsidR="00515300" w:rsidRDefault="00515300">
            <w:pPr>
              <w:pStyle w:val="ConsPlusNormal"/>
              <w:jc w:val="both"/>
            </w:pPr>
            <w:r>
              <w:t>Пропаганда энергосберегающего образа жизни в быту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Да/Нет</w:t>
            </w:r>
          </w:p>
        </w:tc>
      </w:tr>
      <w:tr w:rsidR="00515300">
        <w:tc>
          <w:tcPr>
            <w:tcW w:w="624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96" w:name="P1001"/>
            <w:bookmarkEnd w:id="96"/>
            <w:r>
              <w:t>9</w:t>
            </w:r>
          </w:p>
        </w:tc>
        <w:tc>
          <w:tcPr>
            <w:tcW w:w="6292" w:type="dxa"/>
          </w:tcPr>
          <w:p w:rsidR="00515300" w:rsidRDefault="00515300">
            <w:pPr>
              <w:pStyle w:val="ConsPlusNormal"/>
              <w:jc w:val="both"/>
            </w:pPr>
            <w:r>
              <w:t>Публикация статей/выступлений в средствах массовой информации (далее - СМИ) на тему энергосбережения и повышения энергетической эффективности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Да/Нет</w:t>
            </w:r>
          </w:p>
        </w:tc>
      </w:tr>
      <w:tr w:rsidR="00515300">
        <w:tc>
          <w:tcPr>
            <w:tcW w:w="624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97" w:name="P1005"/>
            <w:bookmarkEnd w:id="97"/>
            <w:r>
              <w:t>10</w:t>
            </w:r>
          </w:p>
        </w:tc>
        <w:tc>
          <w:tcPr>
            <w:tcW w:w="6292" w:type="dxa"/>
          </w:tcPr>
          <w:p w:rsidR="00515300" w:rsidRDefault="00515300">
            <w:pPr>
              <w:pStyle w:val="ConsPlusNormal"/>
              <w:jc w:val="both"/>
            </w:pPr>
            <w:r>
              <w:t>Проведение творческих конкурсов на тему энергосбережения и повышения энергетической эффективности среди детей и молодежи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Да/Нет</w:t>
            </w:r>
          </w:p>
        </w:tc>
      </w:tr>
      <w:tr w:rsidR="00515300">
        <w:tc>
          <w:tcPr>
            <w:tcW w:w="624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98" w:name="P1009"/>
            <w:bookmarkEnd w:id="98"/>
            <w:r>
              <w:t>11</w:t>
            </w:r>
          </w:p>
        </w:tc>
        <w:tc>
          <w:tcPr>
            <w:tcW w:w="6292" w:type="dxa"/>
          </w:tcPr>
          <w:p w:rsidR="00515300" w:rsidRDefault="00515300">
            <w:pPr>
              <w:pStyle w:val="ConsPlusNormal"/>
              <w:jc w:val="both"/>
            </w:pPr>
            <w:r>
              <w:t>Проведение в дошкольных образовательных организациях и образовательных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образования, тематических лекций и других мероприятий, посвященных пропаганде энергосберегающего образа жизни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Да/Нет</w:t>
            </w:r>
          </w:p>
        </w:tc>
      </w:tr>
      <w:tr w:rsidR="00515300">
        <w:tc>
          <w:tcPr>
            <w:tcW w:w="624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99" w:name="P1013"/>
            <w:bookmarkEnd w:id="99"/>
            <w:r>
              <w:t>12</w:t>
            </w:r>
          </w:p>
        </w:tc>
        <w:tc>
          <w:tcPr>
            <w:tcW w:w="6292" w:type="dxa"/>
          </w:tcPr>
          <w:p w:rsidR="00515300" w:rsidRDefault="00515300">
            <w:pPr>
              <w:pStyle w:val="ConsPlusNormal"/>
              <w:jc w:val="both"/>
            </w:pPr>
            <w:r>
              <w:t>Проведение конкурса на "лучший энергосберегающий дом"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Да/Нет</w:t>
            </w:r>
          </w:p>
        </w:tc>
      </w:tr>
      <w:tr w:rsidR="00515300">
        <w:tc>
          <w:tcPr>
            <w:tcW w:w="624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100" w:name="P1017"/>
            <w:bookmarkEnd w:id="100"/>
            <w:r>
              <w:t>13</w:t>
            </w:r>
          </w:p>
        </w:tc>
        <w:tc>
          <w:tcPr>
            <w:tcW w:w="6292" w:type="dxa"/>
          </w:tcPr>
          <w:p w:rsidR="00515300" w:rsidRDefault="00515300">
            <w:pPr>
              <w:pStyle w:val="ConsPlusNormal"/>
              <w:jc w:val="both"/>
            </w:pPr>
            <w:r>
              <w:t xml:space="preserve">Выпуск тематических брошюр по популяризации </w:t>
            </w:r>
            <w:r>
              <w:lastRenderedPageBreak/>
              <w:t>энергосберегающего образа жизни и распространение их среди населения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Да/Нет</w:t>
            </w:r>
          </w:p>
        </w:tc>
      </w:tr>
      <w:tr w:rsidR="00515300">
        <w:tc>
          <w:tcPr>
            <w:tcW w:w="624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101" w:name="P1021"/>
            <w:bookmarkEnd w:id="101"/>
            <w:r>
              <w:t>14</w:t>
            </w:r>
          </w:p>
        </w:tc>
        <w:tc>
          <w:tcPr>
            <w:tcW w:w="6292" w:type="dxa"/>
          </w:tcPr>
          <w:p w:rsidR="00515300" w:rsidRDefault="00515300">
            <w:pPr>
              <w:pStyle w:val="ConsPlusNormal"/>
              <w:jc w:val="both"/>
            </w:pPr>
            <w:r>
              <w:t>Организация экскурсий в городской Демонстрационный центр энергосбережения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Да/Нет</w:t>
            </w:r>
          </w:p>
        </w:tc>
      </w:tr>
      <w:tr w:rsidR="00515300">
        <w:tc>
          <w:tcPr>
            <w:tcW w:w="624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102" w:name="P1025"/>
            <w:bookmarkEnd w:id="102"/>
            <w:r>
              <w:t>15</w:t>
            </w:r>
          </w:p>
        </w:tc>
        <w:tc>
          <w:tcPr>
            <w:tcW w:w="6292" w:type="dxa"/>
          </w:tcPr>
          <w:p w:rsidR="00515300" w:rsidRDefault="00515300">
            <w:pPr>
              <w:pStyle w:val="ConsPlusNormal"/>
              <w:jc w:val="both"/>
            </w:pPr>
            <w:r>
              <w:t>Размещение социальной рекламы по пропаганде энергосбережения в СМИ и (или) в виде наружной рекламы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Да/Нет</w:t>
            </w:r>
          </w:p>
        </w:tc>
      </w:tr>
      <w:tr w:rsidR="00515300">
        <w:tc>
          <w:tcPr>
            <w:tcW w:w="624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103" w:name="P1029"/>
            <w:bookmarkEnd w:id="103"/>
            <w:r>
              <w:t>16</w:t>
            </w:r>
          </w:p>
        </w:tc>
        <w:tc>
          <w:tcPr>
            <w:tcW w:w="6292" w:type="dxa"/>
          </w:tcPr>
          <w:p w:rsidR="00515300" w:rsidRDefault="00515300">
            <w:pPr>
              <w:pStyle w:val="ConsPlusNormal"/>
              <w:jc w:val="both"/>
            </w:pPr>
            <w:r>
              <w:t>Организация участия субъекта Российской Федерации в международной акции "Час Земли"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Да/Нет</w:t>
            </w:r>
          </w:p>
        </w:tc>
      </w:tr>
      <w:tr w:rsidR="00515300">
        <w:tc>
          <w:tcPr>
            <w:tcW w:w="624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104" w:name="P1033"/>
            <w:bookmarkEnd w:id="104"/>
            <w:r>
              <w:t>17</w:t>
            </w:r>
          </w:p>
        </w:tc>
        <w:tc>
          <w:tcPr>
            <w:tcW w:w="6292" w:type="dxa"/>
          </w:tcPr>
          <w:p w:rsidR="00515300" w:rsidRDefault="00515300">
            <w:pPr>
              <w:pStyle w:val="ConsPlusNormal"/>
              <w:jc w:val="both"/>
            </w:pPr>
            <w:r>
              <w:t>Организация массовых общественных акций по пропаганде энергосбережения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Да/Нет</w:t>
            </w:r>
          </w:p>
        </w:tc>
      </w:tr>
      <w:tr w:rsidR="00515300">
        <w:tc>
          <w:tcPr>
            <w:tcW w:w="624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105" w:name="P1037"/>
            <w:bookmarkEnd w:id="105"/>
            <w:r>
              <w:t>18</w:t>
            </w:r>
          </w:p>
        </w:tc>
        <w:tc>
          <w:tcPr>
            <w:tcW w:w="6292" w:type="dxa"/>
          </w:tcPr>
          <w:p w:rsidR="00515300" w:rsidRDefault="00515300">
            <w:pPr>
              <w:pStyle w:val="ConsPlusNormal"/>
              <w:jc w:val="both"/>
            </w:pPr>
            <w:r>
              <w:t>Организация ежегодного специализированного форума на уровне субъекта Российской Федерации и (или) форума-выставки по вопросам энергосбережения и повышения энергетической эффективности, участниками которого являются все органы исполнительной власти субъекта Российской Федерации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Да/Нет</w:t>
            </w:r>
          </w:p>
        </w:tc>
      </w:tr>
      <w:tr w:rsidR="00515300">
        <w:tc>
          <w:tcPr>
            <w:tcW w:w="624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106" w:name="P1041"/>
            <w:bookmarkEnd w:id="106"/>
            <w:r>
              <w:t>19</w:t>
            </w:r>
          </w:p>
        </w:tc>
        <w:tc>
          <w:tcPr>
            <w:tcW w:w="6292" w:type="dxa"/>
          </w:tcPr>
          <w:p w:rsidR="00515300" w:rsidRDefault="00515300">
            <w:pPr>
              <w:pStyle w:val="ConsPlusNormal"/>
              <w:jc w:val="both"/>
            </w:pPr>
            <w:r>
              <w:t>Выступление руководства высшего исполнительного органа государственной власти субъекта Российской Федерации в СМИ с интервью на тему актуальности энергосбережения и демонстрацией достижений субъекта Российской Федерации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Да/Нет</w:t>
            </w:r>
          </w:p>
        </w:tc>
      </w:tr>
      <w:tr w:rsidR="00515300">
        <w:tc>
          <w:tcPr>
            <w:tcW w:w="624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107" w:name="P1045"/>
            <w:bookmarkEnd w:id="107"/>
            <w:r>
              <w:t>20</w:t>
            </w:r>
          </w:p>
        </w:tc>
        <w:tc>
          <w:tcPr>
            <w:tcW w:w="6292" w:type="dxa"/>
          </w:tcPr>
          <w:p w:rsidR="00515300" w:rsidRDefault="00515300">
            <w:pPr>
              <w:pStyle w:val="ConsPlusNormal"/>
              <w:jc w:val="both"/>
            </w:pPr>
            <w:r>
              <w:t>Мероприятия по пропаганде энергосбережения и повышения энергетической эффективности в государственных учреждениях субъекта Российской Федерации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Да/Нет</w:t>
            </w:r>
          </w:p>
        </w:tc>
      </w:tr>
      <w:tr w:rsidR="00515300">
        <w:tc>
          <w:tcPr>
            <w:tcW w:w="624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108" w:name="P1049"/>
            <w:bookmarkEnd w:id="108"/>
            <w:r>
              <w:t>21</w:t>
            </w:r>
          </w:p>
        </w:tc>
        <w:tc>
          <w:tcPr>
            <w:tcW w:w="6292" w:type="dxa"/>
          </w:tcPr>
          <w:p w:rsidR="00515300" w:rsidRDefault="00515300">
            <w:pPr>
              <w:pStyle w:val="ConsPlusNormal"/>
              <w:jc w:val="both"/>
            </w:pPr>
            <w:r>
              <w:t>Проведение для сотрудников высшего исполнительного органа государственной власти субъекта Российской Федерации тематических образовательных лекций в области энергосбережения и повышения энергетической эффективности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Да/Нет</w:t>
            </w:r>
          </w:p>
        </w:tc>
      </w:tr>
      <w:tr w:rsidR="00515300">
        <w:tc>
          <w:tcPr>
            <w:tcW w:w="624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109" w:name="P1053"/>
            <w:bookmarkEnd w:id="109"/>
            <w:r>
              <w:t>22</w:t>
            </w:r>
          </w:p>
        </w:tc>
        <w:tc>
          <w:tcPr>
            <w:tcW w:w="6292" w:type="dxa"/>
          </w:tcPr>
          <w:p w:rsidR="00515300" w:rsidRDefault="00515300">
            <w:pPr>
              <w:pStyle w:val="ConsPlusNormal"/>
              <w:jc w:val="both"/>
            </w:pPr>
            <w:r>
              <w:t>Размещение тематических стендов и агитационных плакатов по теме энергосбережения в зданиях высшего исполнительного органа государственной власти субъекта Российской Федерации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Да/Нет</w:t>
            </w:r>
          </w:p>
        </w:tc>
      </w:tr>
      <w:tr w:rsidR="00515300">
        <w:tc>
          <w:tcPr>
            <w:tcW w:w="624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110" w:name="P1057"/>
            <w:bookmarkEnd w:id="110"/>
            <w:r>
              <w:t>23</w:t>
            </w:r>
          </w:p>
        </w:tc>
        <w:tc>
          <w:tcPr>
            <w:tcW w:w="6292" w:type="dxa"/>
          </w:tcPr>
          <w:p w:rsidR="00515300" w:rsidRDefault="00515300">
            <w:pPr>
              <w:pStyle w:val="ConsPlusNormal"/>
              <w:jc w:val="both"/>
            </w:pPr>
            <w:r>
              <w:t>Организация конкурса на лучшую энергосберегающую школу/организацию здравоохранения/административное здание на уровне субъекта Российской Федерации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r>
        <w:t xml:space="preserve">                       Раздел 2. Комментарии к форме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153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0" w:rsidRDefault="00515300">
            <w:pPr>
              <w:pStyle w:val="ConsPlusNormal"/>
            </w:pP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r>
        <w:t xml:space="preserve">                Раздел 3. Информация о лице, ответственном</w:t>
      </w:r>
    </w:p>
    <w:p w:rsidR="00515300" w:rsidRDefault="00515300">
      <w:pPr>
        <w:pStyle w:val="ConsPlusNonformat"/>
        <w:jc w:val="both"/>
      </w:pPr>
      <w:r>
        <w:t xml:space="preserve">                            за заполнение формы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7"/>
        <w:gridCol w:w="6009"/>
      </w:tblGrid>
      <w:tr w:rsidR="00515300">
        <w:tc>
          <w:tcPr>
            <w:tcW w:w="3067" w:type="dxa"/>
          </w:tcPr>
          <w:p w:rsidR="00515300" w:rsidRDefault="00515300">
            <w:pPr>
              <w:pStyle w:val="ConsPlusNormal"/>
            </w:pPr>
            <w:r>
              <w:t>Ф.И.О.</w:t>
            </w:r>
          </w:p>
        </w:tc>
        <w:tc>
          <w:tcPr>
            <w:tcW w:w="6009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3067" w:type="dxa"/>
          </w:tcPr>
          <w:p w:rsidR="00515300" w:rsidRDefault="00515300">
            <w:pPr>
              <w:pStyle w:val="ConsPlusNormal"/>
            </w:pPr>
            <w:r>
              <w:t>Должность</w:t>
            </w:r>
          </w:p>
        </w:tc>
        <w:tc>
          <w:tcPr>
            <w:tcW w:w="6009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3067" w:type="dxa"/>
          </w:tcPr>
          <w:p w:rsidR="00515300" w:rsidRDefault="00515300">
            <w:pPr>
              <w:pStyle w:val="ConsPlusNormal"/>
            </w:pPr>
            <w:r>
              <w:lastRenderedPageBreak/>
              <w:t>Номер телефона</w:t>
            </w:r>
          </w:p>
        </w:tc>
        <w:tc>
          <w:tcPr>
            <w:tcW w:w="6009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3067" w:type="dxa"/>
          </w:tcPr>
          <w:p w:rsidR="00515300" w:rsidRDefault="00515300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6009" w:type="dxa"/>
          </w:tcPr>
          <w:p w:rsidR="00515300" w:rsidRDefault="00515300">
            <w:pPr>
              <w:pStyle w:val="ConsPlusNormal"/>
            </w:pP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right"/>
        <w:outlineLvl w:val="0"/>
      </w:pPr>
      <w:r>
        <w:t>Приложение N 10</w:t>
      </w:r>
    </w:p>
    <w:p w:rsidR="00515300" w:rsidRDefault="00515300">
      <w:pPr>
        <w:pStyle w:val="ConsPlusNormal"/>
        <w:jc w:val="right"/>
      </w:pPr>
      <w:r>
        <w:t>к приказу Минэнерго России</w:t>
      </w:r>
    </w:p>
    <w:p w:rsidR="00515300" w:rsidRDefault="00515300">
      <w:pPr>
        <w:pStyle w:val="ConsPlusNormal"/>
        <w:jc w:val="right"/>
      </w:pPr>
      <w:r>
        <w:t>от 07.10.2016 N 1047</w:t>
      </w: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r>
        <w:t xml:space="preserve">                                 Форма 5.</w:t>
      </w:r>
    </w:p>
    <w:p w:rsidR="00515300" w:rsidRDefault="00515300">
      <w:pPr>
        <w:pStyle w:val="ConsPlusNonformat"/>
        <w:jc w:val="both"/>
      </w:pPr>
      <w:r>
        <w:t xml:space="preserve">                  Показатели, характеризующие потребление</w:t>
      </w:r>
    </w:p>
    <w:p w:rsidR="00515300" w:rsidRDefault="00515300">
      <w:pPr>
        <w:pStyle w:val="ConsPlusNonformat"/>
        <w:jc w:val="both"/>
      </w:pPr>
      <w:r>
        <w:t xml:space="preserve">          топливно-энергетических ресурсов отдельными категориями</w:t>
      </w:r>
    </w:p>
    <w:p w:rsidR="00515300" w:rsidRDefault="00515300">
      <w:pPr>
        <w:pStyle w:val="ConsPlusNonformat"/>
        <w:jc w:val="both"/>
      </w:pPr>
      <w:r>
        <w:t xml:space="preserve">         потребителей при отсутствии установленных приборов учета</w:t>
      </w:r>
    </w:p>
    <w:p w:rsidR="00515300" w:rsidRDefault="00515300">
      <w:pPr>
        <w:pStyle w:val="ConsPlusNonformat"/>
        <w:jc w:val="both"/>
      </w:pPr>
      <w:r>
        <w:t xml:space="preserve">          в _____________________________________________________</w:t>
      </w:r>
    </w:p>
    <w:p w:rsidR="00515300" w:rsidRDefault="00515300">
      <w:pPr>
        <w:pStyle w:val="ConsPlusNonformat"/>
        <w:jc w:val="both"/>
      </w:pPr>
      <w:r>
        <w:t xml:space="preserve">                (наименование субъекта Российской Федерации)</w:t>
      </w:r>
    </w:p>
    <w:p w:rsidR="00515300" w:rsidRDefault="00515300">
      <w:pPr>
        <w:pStyle w:val="ConsPlusNonformat"/>
        <w:jc w:val="both"/>
      </w:pPr>
      <w:r>
        <w:t xml:space="preserve">                           за __________________</w:t>
      </w:r>
    </w:p>
    <w:p w:rsidR="00515300" w:rsidRDefault="00515300">
      <w:pPr>
        <w:pStyle w:val="ConsPlusNonformat"/>
        <w:jc w:val="both"/>
      </w:pPr>
      <w:r>
        <w:t xml:space="preserve">                                (отчетный год)</w:t>
      </w:r>
    </w:p>
    <w:p w:rsidR="00515300" w:rsidRDefault="00515300">
      <w:pPr>
        <w:pStyle w:val="ConsPlusNonformat"/>
        <w:jc w:val="both"/>
      </w:pPr>
    </w:p>
    <w:p w:rsidR="00515300" w:rsidRDefault="00515300">
      <w:pPr>
        <w:pStyle w:val="ConsPlusNonformat"/>
        <w:jc w:val="both"/>
      </w:pPr>
      <w:bookmarkStart w:id="111" w:name="P1095"/>
      <w:bookmarkEnd w:id="111"/>
      <w:r>
        <w:t xml:space="preserve">                Раздел 1. Сведения о нормативах потребления</w:t>
      </w:r>
    </w:p>
    <w:p w:rsidR="00515300" w:rsidRDefault="00515300">
      <w:pPr>
        <w:pStyle w:val="ConsPlusNonformat"/>
        <w:jc w:val="both"/>
      </w:pPr>
      <w:r>
        <w:t xml:space="preserve">                     топливно-энергетических ресурсов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360"/>
        <w:gridCol w:w="1360"/>
        <w:gridCol w:w="1190"/>
      </w:tblGrid>
      <w:tr w:rsidR="00515300">
        <w:tc>
          <w:tcPr>
            <w:tcW w:w="5159" w:type="dxa"/>
          </w:tcPr>
          <w:p w:rsidR="00515300" w:rsidRDefault="00515300">
            <w:pPr>
              <w:pStyle w:val="ConsPlusNormal"/>
              <w:jc w:val="center"/>
            </w:pPr>
            <w:r>
              <w:t>Нормативы потребления топливно-энергетических ресурсов отдельными категориями потребителей при отсутствии установленных приборов учета</w:t>
            </w:r>
          </w:p>
        </w:tc>
        <w:tc>
          <w:tcPr>
            <w:tcW w:w="1360" w:type="dxa"/>
          </w:tcPr>
          <w:p w:rsidR="00515300" w:rsidRDefault="00515300">
            <w:pPr>
              <w:pStyle w:val="ConsPlusNormal"/>
              <w:jc w:val="center"/>
            </w:pPr>
            <w:r>
              <w:t>Для населения городских населенных пунктов</w:t>
            </w:r>
          </w:p>
        </w:tc>
        <w:tc>
          <w:tcPr>
            <w:tcW w:w="1360" w:type="dxa"/>
          </w:tcPr>
          <w:p w:rsidR="00515300" w:rsidRDefault="00515300">
            <w:pPr>
              <w:pStyle w:val="ConsPlusNormal"/>
              <w:jc w:val="center"/>
            </w:pPr>
            <w:r>
              <w:t>Для населения сельских населенных пунктов</w:t>
            </w:r>
          </w:p>
        </w:tc>
        <w:tc>
          <w:tcPr>
            <w:tcW w:w="1190" w:type="dxa"/>
          </w:tcPr>
          <w:p w:rsidR="00515300" w:rsidRDefault="00515300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515300">
        <w:tc>
          <w:tcPr>
            <w:tcW w:w="5159" w:type="dxa"/>
          </w:tcPr>
          <w:p w:rsidR="00515300" w:rsidRDefault="00515300">
            <w:pPr>
              <w:pStyle w:val="ConsPlusNormal"/>
              <w:jc w:val="both"/>
            </w:pPr>
            <w:r>
              <w:t>Норматив потребления электрической энергии для однокомнатной квартиры, оборудованной газовой плитой, в которой проживает 1 человек</w:t>
            </w:r>
          </w:p>
        </w:tc>
        <w:tc>
          <w:tcPr>
            <w:tcW w:w="1360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proofErr w:type="spellStart"/>
            <w:r>
              <w:t>кВТ</w:t>
            </w:r>
            <w:proofErr w:type="spellEnd"/>
            <w:r>
              <w:t>*ч</w:t>
            </w:r>
          </w:p>
        </w:tc>
      </w:tr>
      <w:tr w:rsidR="00515300">
        <w:tc>
          <w:tcPr>
            <w:tcW w:w="5159" w:type="dxa"/>
          </w:tcPr>
          <w:p w:rsidR="00515300" w:rsidRDefault="00515300">
            <w:pPr>
              <w:pStyle w:val="ConsPlusNormal"/>
              <w:jc w:val="both"/>
            </w:pPr>
            <w:r>
              <w:t>Норматив потребления электрической энергии для однокомнатной квартиры, оборудованной электрической плитой, в которой проживает 1 человек</w:t>
            </w:r>
          </w:p>
        </w:tc>
        <w:tc>
          <w:tcPr>
            <w:tcW w:w="1360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proofErr w:type="spellStart"/>
            <w:r>
              <w:t>кВТ</w:t>
            </w:r>
            <w:proofErr w:type="spellEnd"/>
            <w:r>
              <w:t>*ч</w:t>
            </w:r>
          </w:p>
        </w:tc>
      </w:tr>
      <w:tr w:rsidR="00515300">
        <w:tc>
          <w:tcPr>
            <w:tcW w:w="5159" w:type="dxa"/>
          </w:tcPr>
          <w:p w:rsidR="00515300" w:rsidRDefault="00515300">
            <w:pPr>
              <w:pStyle w:val="ConsPlusNormal"/>
              <w:jc w:val="both"/>
            </w:pPr>
            <w:r>
              <w:t>Норматив потребления тепловой энергии для одноэтажного здания постройки до 1999 года</w:t>
            </w:r>
          </w:p>
        </w:tc>
        <w:tc>
          <w:tcPr>
            <w:tcW w:w="1360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Гкал</w:t>
            </w:r>
          </w:p>
        </w:tc>
      </w:tr>
      <w:tr w:rsidR="00515300">
        <w:tc>
          <w:tcPr>
            <w:tcW w:w="5159" w:type="dxa"/>
          </w:tcPr>
          <w:p w:rsidR="00515300" w:rsidRDefault="00515300">
            <w:pPr>
              <w:pStyle w:val="ConsPlusNormal"/>
              <w:jc w:val="both"/>
            </w:pPr>
            <w:r>
              <w:t>Норматив потребления тепловой энергии для одноэтажного здания постройки после 2000 года</w:t>
            </w:r>
          </w:p>
        </w:tc>
        <w:tc>
          <w:tcPr>
            <w:tcW w:w="1360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Гкал</w:t>
            </w:r>
          </w:p>
        </w:tc>
      </w:tr>
      <w:tr w:rsidR="00515300">
        <w:tc>
          <w:tcPr>
            <w:tcW w:w="5159" w:type="dxa"/>
          </w:tcPr>
          <w:p w:rsidR="00515300" w:rsidRDefault="00515300">
            <w:pPr>
              <w:pStyle w:val="ConsPlusNormal"/>
              <w:jc w:val="both"/>
            </w:pPr>
            <w:r>
              <w:t>Норматив потребления воды для многоквартирного дома, оборудованного централизованным отоплением, холодным и горячим водоснабжением, водоотведением с душем и ванной</w:t>
            </w:r>
          </w:p>
        </w:tc>
        <w:tc>
          <w:tcPr>
            <w:tcW w:w="1360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</w:tr>
      <w:tr w:rsidR="00515300">
        <w:tc>
          <w:tcPr>
            <w:tcW w:w="5159" w:type="dxa"/>
          </w:tcPr>
          <w:p w:rsidR="00515300" w:rsidRDefault="00515300">
            <w:pPr>
              <w:pStyle w:val="ConsPlusNormal"/>
              <w:jc w:val="both"/>
            </w:pPr>
            <w:r>
              <w:t>Норматив потребления горячей воды для многоквартирного дома, оборудованного централизованным отоплением, холодным и горячим водоснабжением, водоотведением с душем и ванной</w:t>
            </w:r>
          </w:p>
        </w:tc>
        <w:tc>
          <w:tcPr>
            <w:tcW w:w="1360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r>
        <w:t xml:space="preserve">                       Раздел 2. Комментарии к форме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153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0" w:rsidRDefault="00515300">
            <w:pPr>
              <w:pStyle w:val="ConsPlusNormal"/>
            </w:pP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r>
        <w:t xml:space="preserve">                Раздел 3. Информация о лице, ответственном</w:t>
      </w:r>
    </w:p>
    <w:p w:rsidR="00515300" w:rsidRDefault="00515300">
      <w:pPr>
        <w:pStyle w:val="ConsPlusNonformat"/>
        <w:jc w:val="both"/>
      </w:pPr>
      <w:r>
        <w:t xml:space="preserve">                            за заполнение формы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515300">
        <w:tc>
          <w:tcPr>
            <w:tcW w:w="3061" w:type="dxa"/>
          </w:tcPr>
          <w:p w:rsidR="00515300" w:rsidRDefault="00515300">
            <w:pPr>
              <w:pStyle w:val="ConsPlusNormal"/>
            </w:pPr>
            <w:r>
              <w:t>Ф.И.О.</w:t>
            </w:r>
          </w:p>
        </w:tc>
        <w:tc>
          <w:tcPr>
            <w:tcW w:w="6009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3061" w:type="dxa"/>
          </w:tcPr>
          <w:p w:rsidR="00515300" w:rsidRDefault="00515300">
            <w:pPr>
              <w:pStyle w:val="ConsPlusNormal"/>
            </w:pPr>
            <w:r>
              <w:t>Должность</w:t>
            </w:r>
          </w:p>
        </w:tc>
        <w:tc>
          <w:tcPr>
            <w:tcW w:w="6009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3061" w:type="dxa"/>
          </w:tcPr>
          <w:p w:rsidR="00515300" w:rsidRDefault="00515300">
            <w:pPr>
              <w:pStyle w:val="ConsPlusNormal"/>
            </w:pPr>
            <w:r>
              <w:t>Номер телефона</w:t>
            </w:r>
          </w:p>
        </w:tc>
        <w:tc>
          <w:tcPr>
            <w:tcW w:w="6009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3061" w:type="dxa"/>
          </w:tcPr>
          <w:p w:rsidR="00515300" w:rsidRDefault="00515300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6009" w:type="dxa"/>
          </w:tcPr>
          <w:p w:rsidR="00515300" w:rsidRDefault="00515300">
            <w:pPr>
              <w:pStyle w:val="ConsPlusNormal"/>
            </w:pP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right"/>
        <w:outlineLvl w:val="0"/>
      </w:pPr>
      <w:r>
        <w:t>Приложение N 11</w:t>
      </w:r>
    </w:p>
    <w:p w:rsidR="00515300" w:rsidRDefault="00515300">
      <w:pPr>
        <w:pStyle w:val="ConsPlusNormal"/>
        <w:jc w:val="right"/>
      </w:pPr>
      <w:r>
        <w:t>к приказу Минэнерго России</w:t>
      </w:r>
    </w:p>
    <w:p w:rsidR="00515300" w:rsidRDefault="00515300">
      <w:pPr>
        <w:pStyle w:val="ConsPlusNormal"/>
        <w:jc w:val="right"/>
      </w:pPr>
      <w:r>
        <w:t>от 07.10.2016 N 1047</w:t>
      </w: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r>
        <w:t xml:space="preserve">                                 Форма 6.</w:t>
      </w:r>
    </w:p>
    <w:p w:rsidR="00515300" w:rsidRDefault="00515300">
      <w:pPr>
        <w:pStyle w:val="ConsPlusNonformat"/>
        <w:jc w:val="both"/>
      </w:pPr>
      <w:r>
        <w:t xml:space="preserve">                  Сведения о заключенных энергосервисных</w:t>
      </w:r>
    </w:p>
    <w:p w:rsidR="00515300" w:rsidRDefault="00515300">
      <w:pPr>
        <w:pStyle w:val="ConsPlusNonformat"/>
        <w:jc w:val="both"/>
      </w:pPr>
      <w:r>
        <w:t xml:space="preserve">                          договорах (контрактах)</w:t>
      </w:r>
    </w:p>
    <w:p w:rsidR="00515300" w:rsidRDefault="00515300">
      <w:pPr>
        <w:pStyle w:val="ConsPlusNonformat"/>
        <w:jc w:val="both"/>
      </w:pPr>
      <w:r>
        <w:t xml:space="preserve">             в ______________________________________________</w:t>
      </w:r>
    </w:p>
    <w:p w:rsidR="00515300" w:rsidRDefault="00515300">
      <w:pPr>
        <w:pStyle w:val="ConsPlusNonformat"/>
        <w:jc w:val="both"/>
      </w:pPr>
      <w:r>
        <w:t xml:space="preserve">                (наименование субъекта Российской Федерации)</w:t>
      </w:r>
    </w:p>
    <w:p w:rsidR="00515300" w:rsidRDefault="00515300">
      <w:pPr>
        <w:pStyle w:val="ConsPlusNonformat"/>
        <w:jc w:val="both"/>
      </w:pPr>
      <w:r>
        <w:t xml:space="preserve">                          за __________________</w:t>
      </w:r>
    </w:p>
    <w:p w:rsidR="00515300" w:rsidRDefault="00515300">
      <w:pPr>
        <w:pStyle w:val="ConsPlusNonformat"/>
        <w:jc w:val="both"/>
      </w:pPr>
      <w:r>
        <w:t xml:space="preserve">                               (отчетный год)</w:t>
      </w:r>
    </w:p>
    <w:p w:rsidR="00515300" w:rsidRDefault="00515300">
      <w:pPr>
        <w:pStyle w:val="ConsPlusNonformat"/>
        <w:jc w:val="both"/>
      </w:pPr>
    </w:p>
    <w:p w:rsidR="00515300" w:rsidRDefault="00515300">
      <w:pPr>
        <w:pStyle w:val="ConsPlusNonformat"/>
        <w:jc w:val="both"/>
      </w:pPr>
      <w:bookmarkStart w:id="112" w:name="P1159"/>
      <w:bookmarkEnd w:id="112"/>
      <w:r>
        <w:t xml:space="preserve">             Раздел 1. Сведения о заключенных энергосервисных</w:t>
      </w:r>
    </w:p>
    <w:p w:rsidR="00515300" w:rsidRDefault="00515300">
      <w:pPr>
        <w:pStyle w:val="ConsPlusNonformat"/>
        <w:jc w:val="both"/>
      </w:pPr>
      <w:r>
        <w:t xml:space="preserve">                          договорах (контрактах)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8"/>
        <w:gridCol w:w="1133"/>
        <w:gridCol w:w="2211"/>
        <w:gridCol w:w="1417"/>
      </w:tblGrid>
      <w:tr w:rsidR="00515300">
        <w:tc>
          <w:tcPr>
            <w:tcW w:w="4308" w:type="dxa"/>
          </w:tcPr>
          <w:p w:rsidR="00515300" w:rsidRDefault="0051530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3" w:type="dxa"/>
          </w:tcPr>
          <w:p w:rsidR="00515300" w:rsidRDefault="005153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11" w:type="dxa"/>
          </w:tcPr>
          <w:p w:rsidR="00515300" w:rsidRDefault="00515300">
            <w:pPr>
              <w:pStyle w:val="ConsPlusNormal"/>
              <w:jc w:val="center"/>
            </w:pPr>
            <w:r>
              <w:t>Год, предшествующий отчетному году</w:t>
            </w:r>
          </w:p>
        </w:tc>
        <w:tc>
          <w:tcPr>
            <w:tcW w:w="1417" w:type="dxa"/>
          </w:tcPr>
          <w:p w:rsidR="00515300" w:rsidRDefault="00515300">
            <w:pPr>
              <w:pStyle w:val="ConsPlusNormal"/>
              <w:jc w:val="center"/>
            </w:pPr>
            <w:r>
              <w:t>Отчетный год</w:t>
            </w:r>
          </w:p>
        </w:tc>
      </w:tr>
      <w:tr w:rsidR="00515300">
        <w:tc>
          <w:tcPr>
            <w:tcW w:w="4308" w:type="dxa"/>
          </w:tcPr>
          <w:p w:rsidR="00515300" w:rsidRDefault="00515300">
            <w:pPr>
              <w:pStyle w:val="ConsPlusNormal"/>
              <w:jc w:val="both"/>
            </w:pPr>
            <w:bookmarkStart w:id="113" w:name="P1166"/>
            <w:bookmarkEnd w:id="113"/>
            <w:r>
              <w:t>Количество заключенных энергосервисных договоров (контрактов)</w:t>
            </w:r>
          </w:p>
        </w:tc>
        <w:tc>
          <w:tcPr>
            <w:tcW w:w="1133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211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4308" w:type="dxa"/>
          </w:tcPr>
          <w:p w:rsidR="00515300" w:rsidRDefault="00515300">
            <w:pPr>
              <w:pStyle w:val="ConsPlusNormal"/>
              <w:jc w:val="both"/>
            </w:pPr>
            <w:bookmarkStart w:id="114" w:name="P1170"/>
            <w:bookmarkEnd w:id="114"/>
            <w:r>
              <w:t xml:space="preserve">Объем денежных средств по </w:t>
            </w:r>
            <w:proofErr w:type="spellStart"/>
            <w:r>
              <w:t>энергосервисным</w:t>
            </w:r>
            <w:proofErr w:type="spellEnd"/>
            <w:r>
              <w:t xml:space="preserve"> договорам (контрактам)</w:t>
            </w:r>
          </w:p>
        </w:tc>
        <w:tc>
          <w:tcPr>
            <w:tcW w:w="1133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211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4308" w:type="dxa"/>
          </w:tcPr>
          <w:p w:rsidR="00515300" w:rsidRDefault="00515300">
            <w:pPr>
              <w:pStyle w:val="ConsPlusNormal"/>
            </w:pPr>
            <w:r>
              <w:t>в том числе по видам</w:t>
            </w:r>
          </w:p>
          <w:p w:rsidR="00515300" w:rsidRDefault="00515300">
            <w:pPr>
              <w:pStyle w:val="ConsPlusNormal"/>
            </w:pPr>
            <w:r>
              <w:t>энергетических ресурсов:</w:t>
            </w:r>
          </w:p>
        </w:tc>
        <w:tc>
          <w:tcPr>
            <w:tcW w:w="1133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X</w:t>
            </w:r>
          </w:p>
        </w:tc>
      </w:tr>
      <w:tr w:rsidR="00515300">
        <w:tc>
          <w:tcPr>
            <w:tcW w:w="4308" w:type="dxa"/>
          </w:tcPr>
          <w:p w:rsidR="00515300" w:rsidRDefault="00515300">
            <w:pPr>
              <w:pStyle w:val="ConsPlusNormal"/>
              <w:ind w:left="283"/>
            </w:pPr>
            <w:r>
              <w:t>электрическая энергия</w:t>
            </w:r>
          </w:p>
        </w:tc>
        <w:tc>
          <w:tcPr>
            <w:tcW w:w="1133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211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4308" w:type="dxa"/>
          </w:tcPr>
          <w:p w:rsidR="00515300" w:rsidRDefault="00515300">
            <w:pPr>
              <w:pStyle w:val="ConsPlusNormal"/>
              <w:ind w:left="283"/>
            </w:pPr>
            <w:r>
              <w:t>тепловая энергия</w:t>
            </w:r>
          </w:p>
        </w:tc>
        <w:tc>
          <w:tcPr>
            <w:tcW w:w="1133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211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4308" w:type="dxa"/>
          </w:tcPr>
          <w:p w:rsidR="00515300" w:rsidRDefault="00515300">
            <w:pPr>
              <w:pStyle w:val="ConsPlusNormal"/>
              <w:ind w:left="283"/>
            </w:pPr>
            <w:r>
              <w:t>природный газ</w:t>
            </w:r>
          </w:p>
        </w:tc>
        <w:tc>
          <w:tcPr>
            <w:tcW w:w="1133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211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4308" w:type="dxa"/>
          </w:tcPr>
          <w:p w:rsidR="00515300" w:rsidRDefault="00515300">
            <w:pPr>
              <w:pStyle w:val="ConsPlusNormal"/>
              <w:ind w:left="283"/>
            </w:pPr>
            <w:r>
              <w:t xml:space="preserve">комплексные проекты, смена вида </w:t>
            </w:r>
            <w:r>
              <w:lastRenderedPageBreak/>
              <w:t>топлива, жидкое топливо и иные виды энергетических ресурсов</w:t>
            </w:r>
          </w:p>
        </w:tc>
        <w:tc>
          <w:tcPr>
            <w:tcW w:w="1133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2211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4308" w:type="dxa"/>
          </w:tcPr>
          <w:p w:rsidR="00515300" w:rsidRDefault="00515300">
            <w:pPr>
              <w:pStyle w:val="ConsPlusNormal"/>
              <w:jc w:val="both"/>
            </w:pPr>
            <w:bookmarkStart w:id="115" w:name="P1195"/>
            <w:bookmarkEnd w:id="115"/>
            <w:r>
              <w:t>Объем достигнутой (планируемой) экономии по видам энергетических ресурсов:</w:t>
            </w:r>
          </w:p>
        </w:tc>
        <w:tc>
          <w:tcPr>
            <w:tcW w:w="1133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X</w:t>
            </w:r>
          </w:p>
        </w:tc>
      </w:tr>
      <w:tr w:rsidR="00515300">
        <w:tc>
          <w:tcPr>
            <w:tcW w:w="4308" w:type="dxa"/>
          </w:tcPr>
          <w:p w:rsidR="00515300" w:rsidRDefault="00515300">
            <w:pPr>
              <w:pStyle w:val="ConsPlusNormal"/>
              <w:ind w:left="283"/>
            </w:pPr>
            <w:r>
              <w:t>электрическая энергия</w:t>
            </w:r>
          </w:p>
        </w:tc>
        <w:tc>
          <w:tcPr>
            <w:tcW w:w="1133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кВт*час</w:t>
            </w:r>
          </w:p>
        </w:tc>
        <w:tc>
          <w:tcPr>
            <w:tcW w:w="2211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4308" w:type="dxa"/>
          </w:tcPr>
          <w:p w:rsidR="00515300" w:rsidRDefault="00515300">
            <w:pPr>
              <w:pStyle w:val="ConsPlusNormal"/>
              <w:ind w:left="283"/>
            </w:pPr>
            <w:r>
              <w:t>тепловая энергия</w:t>
            </w:r>
          </w:p>
        </w:tc>
        <w:tc>
          <w:tcPr>
            <w:tcW w:w="1133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2211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4308" w:type="dxa"/>
          </w:tcPr>
          <w:p w:rsidR="00515300" w:rsidRDefault="00515300">
            <w:pPr>
              <w:pStyle w:val="ConsPlusNormal"/>
              <w:ind w:left="283"/>
            </w:pPr>
            <w:r>
              <w:t>природный газ</w:t>
            </w:r>
          </w:p>
        </w:tc>
        <w:tc>
          <w:tcPr>
            <w:tcW w:w="1133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11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4308" w:type="dxa"/>
          </w:tcPr>
          <w:p w:rsidR="00515300" w:rsidRDefault="00515300">
            <w:pPr>
              <w:pStyle w:val="ConsPlusNormal"/>
              <w:ind w:left="283"/>
            </w:pPr>
            <w:r>
              <w:t>комплексные проекты, смена вида топлива, жидкое топливо и иные виды энергетических ресурсов</w:t>
            </w:r>
          </w:p>
        </w:tc>
        <w:tc>
          <w:tcPr>
            <w:tcW w:w="1133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тонна условного топлива</w:t>
            </w:r>
          </w:p>
        </w:tc>
        <w:tc>
          <w:tcPr>
            <w:tcW w:w="2211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15300" w:rsidRDefault="00515300">
            <w:pPr>
              <w:pStyle w:val="ConsPlusNormal"/>
            </w:pP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r>
        <w:t xml:space="preserve">                       Раздел 2. Комментарии к форме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153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0" w:rsidRDefault="00515300">
            <w:pPr>
              <w:pStyle w:val="ConsPlusNormal"/>
            </w:pP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r>
        <w:t xml:space="preserve">                Раздел 3. Информация о лице, ответственном</w:t>
      </w:r>
    </w:p>
    <w:p w:rsidR="00515300" w:rsidRDefault="00515300">
      <w:pPr>
        <w:pStyle w:val="ConsPlusNonformat"/>
        <w:jc w:val="both"/>
      </w:pPr>
      <w:r>
        <w:t xml:space="preserve">                            за заполнение формы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6"/>
        <w:gridCol w:w="5953"/>
      </w:tblGrid>
      <w:tr w:rsidR="00515300">
        <w:tc>
          <w:tcPr>
            <w:tcW w:w="3086" w:type="dxa"/>
          </w:tcPr>
          <w:p w:rsidR="00515300" w:rsidRDefault="00515300">
            <w:pPr>
              <w:pStyle w:val="ConsPlusNormal"/>
            </w:pPr>
            <w:r>
              <w:t>Ф.И.О.</w:t>
            </w:r>
          </w:p>
        </w:tc>
        <w:tc>
          <w:tcPr>
            <w:tcW w:w="5953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3086" w:type="dxa"/>
          </w:tcPr>
          <w:p w:rsidR="00515300" w:rsidRDefault="00515300">
            <w:pPr>
              <w:pStyle w:val="ConsPlusNormal"/>
            </w:pPr>
            <w:r>
              <w:t>Должность</w:t>
            </w:r>
          </w:p>
        </w:tc>
        <w:tc>
          <w:tcPr>
            <w:tcW w:w="5953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3086" w:type="dxa"/>
          </w:tcPr>
          <w:p w:rsidR="00515300" w:rsidRDefault="00515300">
            <w:pPr>
              <w:pStyle w:val="ConsPlusNormal"/>
            </w:pPr>
            <w:r>
              <w:t>Номер телефона</w:t>
            </w:r>
          </w:p>
        </w:tc>
        <w:tc>
          <w:tcPr>
            <w:tcW w:w="5953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3086" w:type="dxa"/>
          </w:tcPr>
          <w:p w:rsidR="00515300" w:rsidRDefault="00515300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5953" w:type="dxa"/>
          </w:tcPr>
          <w:p w:rsidR="00515300" w:rsidRDefault="00515300">
            <w:pPr>
              <w:pStyle w:val="ConsPlusNormal"/>
            </w:pP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right"/>
        <w:outlineLvl w:val="0"/>
      </w:pPr>
      <w:r>
        <w:t>Приложение N 12</w:t>
      </w:r>
    </w:p>
    <w:p w:rsidR="00515300" w:rsidRDefault="00515300">
      <w:pPr>
        <w:pStyle w:val="ConsPlusNormal"/>
        <w:jc w:val="right"/>
      </w:pPr>
      <w:r>
        <w:t>к приказу Минэнерго России</w:t>
      </w:r>
    </w:p>
    <w:p w:rsidR="00515300" w:rsidRDefault="00515300">
      <w:pPr>
        <w:pStyle w:val="ConsPlusNormal"/>
        <w:jc w:val="right"/>
      </w:pPr>
      <w:r>
        <w:t>от 07.10.2016 N 1047</w:t>
      </w: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r>
        <w:t xml:space="preserve">                                 Форма 7.</w:t>
      </w:r>
    </w:p>
    <w:p w:rsidR="00515300" w:rsidRDefault="00515300">
      <w:pPr>
        <w:pStyle w:val="ConsPlusNonformat"/>
        <w:jc w:val="both"/>
      </w:pPr>
      <w:r>
        <w:t xml:space="preserve">       Показатели, характеризующие уровень внедрения индивидуальных</w:t>
      </w:r>
    </w:p>
    <w:p w:rsidR="00515300" w:rsidRDefault="00515300">
      <w:pPr>
        <w:pStyle w:val="ConsPlusNonformat"/>
        <w:jc w:val="both"/>
      </w:pPr>
      <w:r>
        <w:t xml:space="preserve">         тепловых пунктов с автоматическим погодным регулированием</w:t>
      </w:r>
    </w:p>
    <w:p w:rsidR="00515300" w:rsidRDefault="00515300">
      <w:pPr>
        <w:pStyle w:val="ConsPlusNonformat"/>
        <w:jc w:val="both"/>
      </w:pPr>
      <w:r>
        <w:t xml:space="preserve">                         температуры теплоносителя</w:t>
      </w:r>
    </w:p>
    <w:p w:rsidR="00515300" w:rsidRDefault="00515300">
      <w:pPr>
        <w:pStyle w:val="ConsPlusNonformat"/>
        <w:jc w:val="both"/>
      </w:pPr>
      <w:r>
        <w:t xml:space="preserve">              в ____________________________________________</w:t>
      </w:r>
    </w:p>
    <w:p w:rsidR="00515300" w:rsidRDefault="00515300">
      <w:pPr>
        <w:pStyle w:val="ConsPlusNonformat"/>
        <w:jc w:val="both"/>
      </w:pPr>
      <w:r>
        <w:t xml:space="preserve">                (наименование субъекта Российской Федерации)</w:t>
      </w:r>
    </w:p>
    <w:p w:rsidR="00515300" w:rsidRDefault="00515300">
      <w:pPr>
        <w:pStyle w:val="ConsPlusNonformat"/>
        <w:jc w:val="both"/>
      </w:pPr>
      <w:r>
        <w:t xml:space="preserve">                           за __________________</w:t>
      </w:r>
    </w:p>
    <w:p w:rsidR="00515300" w:rsidRDefault="00515300">
      <w:pPr>
        <w:pStyle w:val="ConsPlusNonformat"/>
        <w:jc w:val="both"/>
      </w:pPr>
      <w:r>
        <w:t xml:space="preserve">                                (отчетный год)</w:t>
      </w:r>
    </w:p>
    <w:p w:rsidR="00515300" w:rsidRDefault="00515300">
      <w:pPr>
        <w:pStyle w:val="ConsPlusNonformat"/>
        <w:jc w:val="both"/>
      </w:pPr>
    </w:p>
    <w:p w:rsidR="00515300" w:rsidRDefault="00515300">
      <w:pPr>
        <w:pStyle w:val="ConsPlusNonformat"/>
        <w:jc w:val="both"/>
      </w:pPr>
      <w:bookmarkStart w:id="116" w:name="P1249"/>
      <w:bookmarkEnd w:id="116"/>
      <w:r>
        <w:t xml:space="preserve">        Раздел 1. Обеспеченность индивидуальными тепловыми пунктами</w:t>
      </w:r>
    </w:p>
    <w:p w:rsidR="00515300" w:rsidRDefault="00515300">
      <w:pPr>
        <w:pStyle w:val="ConsPlusNonformat"/>
        <w:jc w:val="both"/>
      </w:pPr>
      <w:r>
        <w:t xml:space="preserve">           с автоматическим погодным регулированием температуры</w:t>
      </w:r>
    </w:p>
    <w:p w:rsidR="00515300" w:rsidRDefault="00515300">
      <w:pPr>
        <w:pStyle w:val="ConsPlusNonformat"/>
        <w:jc w:val="both"/>
      </w:pPr>
      <w:r>
        <w:t xml:space="preserve">                      теплоносителя жилищного сектора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122"/>
        <w:gridCol w:w="1133"/>
        <w:gridCol w:w="1133"/>
      </w:tblGrid>
      <w:tr w:rsidR="00515300">
        <w:tc>
          <w:tcPr>
            <w:tcW w:w="680" w:type="dxa"/>
          </w:tcPr>
          <w:p w:rsidR="00515300" w:rsidRDefault="005153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2" w:type="dxa"/>
          </w:tcPr>
          <w:p w:rsidR="00515300" w:rsidRDefault="0051530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3" w:type="dxa"/>
          </w:tcPr>
          <w:p w:rsidR="00515300" w:rsidRDefault="00515300">
            <w:pPr>
              <w:pStyle w:val="ConsPlusNormal"/>
              <w:jc w:val="center"/>
            </w:pPr>
            <w:r>
              <w:t xml:space="preserve">Значение </w:t>
            </w:r>
            <w:r>
              <w:lastRenderedPageBreak/>
              <w:t>показателя</w:t>
            </w:r>
          </w:p>
        </w:tc>
        <w:tc>
          <w:tcPr>
            <w:tcW w:w="1133" w:type="dxa"/>
          </w:tcPr>
          <w:p w:rsidR="00515300" w:rsidRDefault="00515300">
            <w:pPr>
              <w:pStyle w:val="ConsPlusNormal"/>
              <w:jc w:val="center"/>
            </w:pPr>
            <w:r>
              <w:lastRenderedPageBreak/>
              <w:t xml:space="preserve">Единица </w:t>
            </w:r>
            <w:r>
              <w:lastRenderedPageBreak/>
              <w:t>измерения</w:t>
            </w:r>
          </w:p>
        </w:tc>
      </w:tr>
      <w:tr w:rsidR="00515300">
        <w:tc>
          <w:tcPr>
            <w:tcW w:w="680" w:type="dxa"/>
          </w:tcPr>
          <w:p w:rsidR="00515300" w:rsidRDefault="00515300">
            <w:pPr>
              <w:pStyle w:val="ConsPlusNormal"/>
              <w:jc w:val="center"/>
            </w:pPr>
            <w:bookmarkStart w:id="117" w:name="P1257"/>
            <w:bookmarkEnd w:id="117"/>
            <w:r>
              <w:lastRenderedPageBreak/>
              <w:t>1</w:t>
            </w:r>
          </w:p>
        </w:tc>
        <w:tc>
          <w:tcPr>
            <w:tcW w:w="6122" w:type="dxa"/>
          </w:tcPr>
          <w:p w:rsidR="00515300" w:rsidRDefault="00515300">
            <w:pPr>
              <w:pStyle w:val="ConsPlusNormal"/>
              <w:jc w:val="both"/>
            </w:pPr>
            <w:r>
              <w:t>Суммарное количество многоквартирных домов, всего, в том числе:</w:t>
            </w:r>
          </w:p>
        </w:tc>
        <w:tc>
          <w:tcPr>
            <w:tcW w:w="1133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шт.</w:t>
            </w:r>
          </w:p>
        </w:tc>
      </w:tr>
      <w:tr w:rsidR="00515300">
        <w:tc>
          <w:tcPr>
            <w:tcW w:w="680" w:type="dxa"/>
          </w:tcPr>
          <w:p w:rsidR="00515300" w:rsidRDefault="00515300">
            <w:pPr>
              <w:pStyle w:val="ConsPlusNormal"/>
              <w:jc w:val="center"/>
            </w:pPr>
            <w:bookmarkStart w:id="118" w:name="P1261"/>
            <w:bookmarkEnd w:id="118"/>
            <w:r>
              <w:t>1.1</w:t>
            </w:r>
          </w:p>
        </w:tc>
        <w:tc>
          <w:tcPr>
            <w:tcW w:w="6122" w:type="dxa"/>
          </w:tcPr>
          <w:p w:rsidR="00515300" w:rsidRDefault="00515300">
            <w:pPr>
              <w:pStyle w:val="ConsPlusNormal"/>
              <w:ind w:left="283"/>
              <w:jc w:val="both"/>
            </w:pPr>
            <w:r>
              <w:t>подключенные к централизованным системам теплоснабжения</w:t>
            </w:r>
          </w:p>
        </w:tc>
        <w:tc>
          <w:tcPr>
            <w:tcW w:w="1133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шт.</w:t>
            </w:r>
          </w:p>
        </w:tc>
      </w:tr>
      <w:tr w:rsidR="00515300">
        <w:tc>
          <w:tcPr>
            <w:tcW w:w="680" w:type="dxa"/>
          </w:tcPr>
          <w:p w:rsidR="00515300" w:rsidRDefault="00515300">
            <w:pPr>
              <w:pStyle w:val="ConsPlusNormal"/>
              <w:jc w:val="center"/>
            </w:pPr>
            <w:bookmarkStart w:id="119" w:name="P1265"/>
            <w:bookmarkEnd w:id="119"/>
            <w:r>
              <w:t>1.2</w:t>
            </w:r>
          </w:p>
        </w:tc>
        <w:tc>
          <w:tcPr>
            <w:tcW w:w="6122" w:type="dxa"/>
          </w:tcPr>
          <w:p w:rsidR="00515300" w:rsidRDefault="00515300">
            <w:pPr>
              <w:pStyle w:val="ConsPlusNormal"/>
              <w:ind w:left="283"/>
              <w:jc w:val="both"/>
            </w:pPr>
            <w:r>
              <w:t>оборудованные индивидуальными тепловыми пунктами с автоматическим погодным регулированием температуры теплоносителя</w:t>
            </w:r>
          </w:p>
        </w:tc>
        <w:tc>
          <w:tcPr>
            <w:tcW w:w="1133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шт.</w:t>
            </w:r>
          </w:p>
        </w:tc>
      </w:tr>
      <w:tr w:rsidR="00515300">
        <w:tc>
          <w:tcPr>
            <w:tcW w:w="680" w:type="dxa"/>
          </w:tcPr>
          <w:p w:rsidR="00515300" w:rsidRDefault="00515300">
            <w:pPr>
              <w:pStyle w:val="ConsPlusNormal"/>
              <w:jc w:val="center"/>
            </w:pPr>
            <w:bookmarkStart w:id="120" w:name="P1269"/>
            <w:bookmarkEnd w:id="120"/>
            <w:r>
              <w:t>2</w:t>
            </w:r>
          </w:p>
        </w:tc>
        <w:tc>
          <w:tcPr>
            <w:tcW w:w="6122" w:type="dxa"/>
          </w:tcPr>
          <w:p w:rsidR="00515300" w:rsidRDefault="00515300">
            <w:pPr>
              <w:pStyle w:val="ConsPlusNormal"/>
              <w:jc w:val="both"/>
            </w:pPr>
            <w:r>
              <w:t>Ввод в отчетном году многоквартирных домов, всего, в том числе:</w:t>
            </w:r>
          </w:p>
        </w:tc>
        <w:tc>
          <w:tcPr>
            <w:tcW w:w="1133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515300">
        <w:tc>
          <w:tcPr>
            <w:tcW w:w="680" w:type="dxa"/>
          </w:tcPr>
          <w:p w:rsidR="00515300" w:rsidRDefault="00515300">
            <w:pPr>
              <w:pStyle w:val="ConsPlusNormal"/>
              <w:jc w:val="center"/>
            </w:pPr>
            <w:bookmarkStart w:id="121" w:name="P1273"/>
            <w:bookmarkEnd w:id="121"/>
            <w:r>
              <w:t>2.1</w:t>
            </w:r>
          </w:p>
        </w:tc>
        <w:tc>
          <w:tcPr>
            <w:tcW w:w="6122" w:type="dxa"/>
          </w:tcPr>
          <w:p w:rsidR="00515300" w:rsidRDefault="00515300">
            <w:pPr>
              <w:pStyle w:val="ConsPlusNormal"/>
              <w:ind w:left="283"/>
              <w:jc w:val="both"/>
            </w:pPr>
            <w:r>
              <w:t>подключенные к централизованным системам теплоснабжения</w:t>
            </w:r>
          </w:p>
        </w:tc>
        <w:tc>
          <w:tcPr>
            <w:tcW w:w="1133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м*</w:t>
            </w:r>
          </w:p>
        </w:tc>
      </w:tr>
      <w:tr w:rsidR="00515300">
        <w:tc>
          <w:tcPr>
            <w:tcW w:w="680" w:type="dxa"/>
          </w:tcPr>
          <w:p w:rsidR="00515300" w:rsidRDefault="00515300">
            <w:pPr>
              <w:pStyle w:val="ConsPlusNormal"/>
              <w:jc w:val="center"/>
            </w:pPr>
            <w:bookmarkStart w:id="122" w:name="P1277"/>
            <w:bookmarkEnd w:id="122"/>
            <w:r>
              <w:t>2.2</w:t>
            </w:r>
          </w:p>
        </w:tc>
        <w:tc>
          <w:tcPr>
            <w:tcW w:w="6122" w:type="dxa"/>
          </w:tcPr>
          <w:p w:rsidR="00515300" w:rsidRDefault="00515300">
            <w:pPr>
              <w:pStyle w:val="ConsPlusNormal"/>
              <w:ind w:left="283"/>
              <w:jc w:val="both"/>
            </w:pPr>
            <w:r>
              <w:t>оборудованные индивидуальными тепловыми пунктами с автоматическим погодным регулированием температуры теплоносителя</w:t>
            </w:r>
          </w:p>
        </w:tc>
        <w:tc>
          <w:tcPr>
            <w:tcW w:w="1133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515300">
        <w:tc>
          <w:tcPr>
            <w:tcW w:w="680" w:type="dxa"/>
          </w:tcPr>
          <w:p w:rsidR="00515300" w:rsidRDefault="00515300">
            <w:pPr>
              <w:pStyle w:val="ConsPlusNormal"/>
              <w:jc w:val="center"/>
            </w:pPr>
            <w:bookmarkStart w:id="123" w:name="P1281"/>
            <w:bookmarkEnd w:id="123"/>
            <w:r>
              <w:t>3</w:t>
            </w:r>
          </w:p>
        </w:tc>
        <w:tc>
          <w:tcPr>
            <w:tcW w:w="6122" w:type="dxa"/>
          </w:tcPr>
          <w:p w:rsidR="00515300" w:rsidRDefault="00515300">
            <w:pPr>
              <w:pStyle w:val="ConsPlusNormal"/>
              <w:jc w:val="both"/>
            </w:pPr>
            <w:r>
              <w:t>Количество многоквартирных домов, в которых проводился капитальный ремонт инженерных систем теплоснабжения в течение отчетного года</w:t>
            </w:r>
          </w:p>
        </w:tc>
        <w:tc>
          <w:tcPr>
            <w:tcW w:w="1133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шт.</w:t>
            </w:r>
          </w:p>
        </w:tc>
      </w:tr>
      <w:tr w:rsidR="00515300">
        <w:tc>
          <w:tcPr>
            <w:tcW w:w="680" w:type="dxa"/>
          </w:tcPr>
          <w:p w:rsidR="00515300" w:rsidRDefault="00515300">
            <w:pPr>
              <w:pStyle w:val="ConsPlusNormal"/>
              <w:jc w:val="center"/>
            </w:pPr>
            <w:bookmarkStart w:id="124" w:name="P1285"/>
            <w:bookmarkEnd w:id="124"/>
            <w:r>
              <w:t>4</w:t>
            </w:r>
          </w:p>
        </w:tc>
        <w:tc>
          <w:tcPr>
            <w:tcW w:w="6122" w:type="dxa"/>
          </w:tcPr>
          <w:p w:rsidR="00515300" w:rsidRDefault="00515300">
            <w:pPr>
              <w:pStyle w:val="ConsPlusNormal"/>
              <w:jc w:val="both"/>
            </w:pPr>
            <w:r>
              <w:t>Количество многоквартирных домов, где в ходе капитального ремонта, который был проведен в течение отчетного года, был установлен индивидуальный тепловой пункт с автоматическим погодным регулированием температуры теплоносителя</w:t>
            </w:r>
          </w:p>
        </w:tc>
        <w:tc>
          <w:tcPr>
            <w:tcW w:w="1133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шт.</w:t>
            </w: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bookmarkStart w:id="125" w:name="P1290"/>
      <w:bookmarkEnd w:id="125"/>
      <w:r>
        <w:t xml:space="preserve">        Раздел 2. Обеспеченность индивидуальными тепловыми пунктами</w:t>
      </w:r>
    </w:p>
    <w:p w:rsidR="00515300" w:rsidRDefault="00515300">
      <w:pPr>
        <w:pStyle w:val="ConsPlusNonformat"/>
        <w:jc w:val="both"/>
      </w:pPr>
      <w:r>
        <w:t xml:space="preserve">           с автоматическим погодным регулированием температуры</w:t>
      </w:r>
    </w:p>
    <w:p w:rsidR="00515300" w:rsidRDefault="00515300">
      <w:pPr>
        <w:pStyle w:val="ConsPlusNonformat"/>
        <w:jc w:val="both"/>
      </w:pPr>
      <w:r>
        <w:t xml:space="preserve">                     теплоносителя бюджетного сектора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65"/>
        <w:gridCol w:w="1133"/>
        <w:gridCol w:w="1190"/>
      </w:tblGrid>
      <w:tr w:rsidR="00515300">
        <w:tc>
          <w:tcPr>
            <w:tcW w:w="680" w:type="dxa"/>
          </w:tcPr>
          <w:p w:rsidR="00515300" w:rsidRDefault="005153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5" w:type="dxa"/>
          </w:tcPr>
          <w:p w:rsidR="00515300" w:rsidRDefault="0051530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3" w:type="dxa"/>
          </w:tcPr>
          <w:p w:rsidR="00515300" w:rsidRDefault="00515300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190" w:type="dxa"/>
          </w:tcPr>
          <w:p w:rsidR="00515300" w:rsidRDefault="00515300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515300">
        <w:tc>
          <w:tcPr>
            <w:tcW w:w="680" w:type="dxa"/>
          </w:tcPr>
          <w:p w:rsidR="00515300" w:rsidRDefault="005153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5" w:type="dxa"/>
          </w:tcPr>
          <w:p w:rsidR="00515300" w:rsidRDefault="00515300">
            <w:pPr>
              <w:pStyle w:val="ConsPlusNormal"/>
              <w:jc w:val="both"/>
            </w:pPr>
            <w:r>
              <w:t>Здания, занимаемые государственными учреждениями отрасли экономики субъекта Российской Федерации:</w:t>
            </w:r>
          </w:p>
        </w:tc>
        <w:tc>
          <w:tcPr>
            <w:tcW w:w="1133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X</w:t>
            </w:r>
          </w:p>
        </w:tc>
      </w:tr>
      <w:tr w:rsidR="00515300">
        <w:tc>
          <w:tcPr>
            <w:tcW w:w="680" w:type="dxa"/>
          </w:tcPr>
          <w:p w:rsidR="00515300" w:rsidRDefault="00515300">
            <w:pPr>
              <w:pStyle w:val="ConsPlusNormal"/>
              <w:jc w:val="center"/>
            </w:pPr>
            <w:bookmarkStart w:id="126" w:name="P1302"/>
            <w:bookmarkEnd w:id="126"/>
            <w:r>
              <w:t>1.1</w:t>
            </w:r>
          </w:p>
        </w:tc>
        <w:tc>
          <w:tcPr>
            <w:tcW w:w="6065" w:type="dxa"/>
          </w:tcPr>
          <w:p w:rsidR="00515300" w:rsidRDefault="00515300">
            <w:pPr>
              <w:pStyle w:val="ConsPlusNormal"/>
              <w:ind w:left="283"/>
              <w:jc w:val="both"/>
            </w:pPr>
            <w:r>
              <w:t>суммарное количество</w:t>
            </w:r>
          </w:p>
        </w:tc>
        <w:tc>
          <w:tcPr>
            <w:tcW w:w="1133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шт.</w:t>
            </w:r>
          </w:p>
        </w:tc>
      </w:tr>
      <w:tr w:rsidR="00515300">
        <w:tc>
          <w:tcPr>
            <w:tcW w:w="680" w:type="dxa"/>
          </w:tcPr>
          <w:p w:rsidR="00515300" w:rsidRDefault="00515300">
            <w:pPr>
              <w:pStyle w:val="ConsPlusNormal"/>
              <w:jc w:val="center"/>
            </w:pPr>
            <w:bookmarkStart w:id="127" w:name="P1306"/>
            <w:bookmarkEnd w:id="127"/>
            <w:r>
              <w:t>1.2</w:t>
            </w:r>
          </w:p>
        </w:tc>
        <w:tc>
          <w:tcPr>
            <w:tcW w:w="6065" w:type="dxa"/>
          </w:tcPr>
          <w:p w:rsidR="00515300" w:rsidRDefault="00515300">
            <w:pPr>
              <w:pStyle w:val="ConsPlusNormal"/>
              <w:ind w:left="283"/>
              <w:jc w:val="both"/>
            </w:pPr>
            <w:r>
              <w:t>суммарная площадь помещений</w:t>
            </w:r>
          </w:p>
        </w:tc>
        <w:tc>
          <w:tcPr>
            <w:tcW w:w="1133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515300">
        <w:tc>
          <w:tcPr>
            <w:tcW w:w="680" w:type="dxa"/>
          </w:tcPr>
          <w:p w:rsidR="00515300" w:rsidRDefault="0051530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065" w:type="dxa"/>
          </w:tcPr>
          <w:p w:rsidR="00515300" w:rsidRDefault="00515300">
            <w:pPr>
              <w:pStyle w:val="ConsPlusNormal"/>
              <w:ind w:left="283"/>
              <w:jc w:val="both"/>
            </w:pPr>
            <w:r>
              <w:t>из них здания, оборудованные индивидуальными тепловыми пунктами с автоматическим погодным регулированием температуры теплоносителя:</w:t>
            </w:r>
          </w:p>
        </w:tc>
        <w:tc>
          <w:tcPr>
            <w:tcW w:w="1133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X</w:t>
            </w:r>
          </w:p>
        </w:tc>
      </w:tr>
      <w:tr w:rsidR="00515300">
        <w:tc>
          <w:tcPr>
            <w:tcW w:w="680" w:type="dxa"/>
          </w:tcPr>
          <w:p w:rsidR="00515300" w:rsidRDefault="00515300">
            <w:pPr>
              <w:pStyle w:val="ConsPlusNormal"/>
              <w:jc w:val="center"/>
            </w:pPr>
            <w:bookmarkStart w:id="128" w:name="P1314"/>
            <w:bookmarkEnd w:id="128"/>
            <w:r>
              <w:t>1.3.1</w:t>
            </w:r>
          </w:p>
        </w:tc>
        <w:tc>
          <w:tcPr>
            <w:tcW w:w="6065" w:type="dxa"/>
          </w:tcPr>
          <w:p w:rsidR="00515300" w:rsidRDefault="00515300">
            <w:pPr>
              <w:pStyle w:val="ConsPlusNormal"/>
              <w:ind w:left="283"/>
              <w:jc w:val="both"/>
            </w:pPr>
            <w:r>
              <w:t>суммарное количество</w:t>
            </w:r>
          </w:p>
        </w:tc>
        <w:tc>
          <w:tcPr>
            <w:tcW w:w="1133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шт.</w:t>
            </w:r>
          </w:p>
        </w:tc>
      </w:tr>
      <w:tr w:rsidR="00515300">
        <w:tc>
          <w:tcPr>
            <w:tcW w:w="680" w:type="dxa"/>
          </w:tcPr>
          <w:p w:rsidR="00515300" w:rsidRDefault="00515300">
            <w:pPr>
              <w:pStyle w:val="ConsPlusNormal"/>
              <w:jc w:val="center"/>
            </w:pPr>
            <w:bookmarkStart w:id="129" w:name="P1318"/>
            <w:bookmarkEnd w:id="129"/>
            <w:r>
              <w:t>1.3.2</w:t>
            </w:r>
          </w:p>
        </w:tc>
        <w:tc>
          <w:tcPr>
            <w:tcW w:w="6065" w:type="dxa"/>
          </w:tcPr>
          <w:p w:rsidR="00515300" w:rsidRDefault="00515300">
            <w:pPr>
              <w:pStyle w:val="ConsPlusNormal"/>
              <w:ind w:left="283"/>
              <w:jc w:val="both"/>
            </w:pPr>
            <w:r>
              <w:t>суммарная площадь помещений</w:t>
            </w:r>
          </w:p>
        </w:tc>
        <w:tc>
          <w:tcPr>
            <w:tcW w:w="1133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r>
        <w:t xml:space="preserve">                       Раздел 3. Комментарии к форме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153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0" w:rsidRDefault="00515300">
            <w:pPr>
              <w:pStyle w:val="ConsPlusNormal"/>
            </w:pP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r>
        <w:t xml:space="preserve">                Раздел 4. Информация о лице, ответственном</w:t>
      </w:r>
    </w:p>
    <w:p w:rsidR="00515300" w:rsidRDefault="00515300">
      <w:pPr>
        <w:pStyle w:val="ConsPlusNonformat"/>
        <w:jc w:val="both"/>
      </w:pPr>
      <w:r>
        <w:t xml:space="preserve">                            за заполнение формы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6"/>
        <w:gridCol w:w="5953"/>
      </w:tblGrid>
      <w:tr w:rsidR="00515300">
        <w:tc>
          <w:tcPr>
            <w:tcW w:w="3086" w:type="dxa"/>
          </w:tcPr>
          <w:p w:rsidR="00515300" w:rsidRDefault="00515300">
            <w:pPr>
              <w:pStyle w:val="ConsPlusNormal"/>
            </w:pPr>
            <w:r>
              <w:t>Ф.И.О.</w:t>
            </w:r>
          </w:p>
        </w:tc>
        <w:tc>
          <w:tcPr>
            <w:tcW w:w="5953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3086" w:type="dxa"/>
          </w:tcPr>
          <w:p w:rsidR="00515300" w:rsidRDefault="00515300">
            <w:pPr>
              <w:pStyle w:val="ConsPlusNormal"/>
            </w:pPr>
            <w:r>
              <w:t>Должность</w:t>
            </w:r>
          </w:p>
        </w:tc>
        <w:tc>
          <w:tcPr>
            <w:tcW w:w="5953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3086" w:type="dxa"/>
          </w:tcPr>
          <w:p w:rsidR="00515300" w:rsidRDefault="00515300">
            <w:pPr>
              <w:pStyle w:val="ConsPlusNormal"/>
            </w:pPr>
            <w:r>
              <w:t>Номер телефона</w:t>
            </w:r>
          </w:p>
        </w:tc>
        <w:tc>
          <w:tcPr>
            <w:tcW w:w="5953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3086" w:type="dxa"/>
          </w:tcPr>
          <w:p w:rsidR="00515300" w:rsidRDefault="00515300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5953" w:type="dxa"/>
          </w:tcPr>
          <w:p w:rsidR="00515300" w:rsidRDefault="00515300">
            <w:pPr>
              <w:pStyle w:val="ConsPlusNormal"/>
            </w:pP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right"/>
        <w:outlineLvl w:val="0"/>
      </w:pPr>
      <w:r>
        <w:t>Приложение N 13</w:t>
      </w:r>
    </w:p>
    <w:p w:rsidR="00515300" w:rsidRDefault="00515300">
      <w:pPr>
        <w:pStyle w:val="ConsPlusNormal"/>
        <w:jc w:val="right"/>
      </w:pPr>
      <w:r>
        <w:t>к приказу Минэнерго России</w:t>
      </w:r>
    </w:p>
    <w:p w:rsidR="00515300" w:rsidRDefault="00515300">
      <w:pPr>
        <w:pStyle w:val="ConsPlusNormal"/>
        <w:jc w:val="right"/>
      </w:pPr>
      <w:r>
        <w:t>от 07.10.2016 N 1047</w:t>
      </w: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bookmarkStart w:id="130" w:name="P1347"/>
      <w:bookmarkEnd w:id="130"/>
      <w:r>
        <w:t xml:space="preserve">                                 Форма 8.</w:t>
      </w:r>
    </w:p>
    <w:p w:rsidR="00515300" w:rsidRDefault="00515300">
      <w:pPr>
        <w:pStyle w:val="ConsPlusNonformat"/>
        <w:jc w:val="both"/>
      </w:pPr>
      <w:r>
        <w:t xml:space="preserve">         Показатели, характеризующие уровень внедрения технологий,</w:t>
      </w:r>
    </w:p>
    <w:p w:rsidR="00515300" w:rsidRDefault="00515300">
      <w:pPr>
        <w:pStyle w:val="ConsPlusNonformat"/>
        <w:jc w:val="both"/>
      </w:pPr>
      <w:r>
        <w:t xml:space="preserve">          имеющих высокую энергетическую эффективность в системах</w:t>
      </w:r>
    </w:p>
    <w:p w:rsidR="00515300" w:rsidRDefault="00515300">
      <w:pPr>
        <w:pStyle w:val="ConsPlusNonformat"/>
        <w:jc w:val="both"/>
      </w:pPr>
      <w:r>
        <w:t xml:space="preserve">                            наружного освещения</w:t>
      </w:r>
    </w:p>
    <w:p w:rsidR="00515300" w:rsidRDefault="00515300">
      <w:pPr>
        <w:pStyle w:val="ConsPlusNonformat"/>
        <w:jc w:val="both"/>
      </w:pPr>
      <w:r>
        <w:t xml:space="preserve">            в _________________________________________________</w:t>
      </w:r>
    </w:p>
    <w:p w:rsidR="00515300" w:rsidRDefault="00515300">
      <w:pPr>
        <w:pStyle w:val="ConsPlusNonformat"/>
        <w:jc w:val="both"/>
      </w:pPr>
      <w:r>
        <w:t xml:space="preserve">                (наименование субъекта Российской Федерации)</w:t>
      </w:r>
    </w:p>
    <w:p w:rsidR="00515300" w:rsidRDefault="00515300">
      <w:pPr>
        <w:pStyle w:val="ConsPlusNonformat"/>
        <w:jc w:val="both"/>
      </w:pPr>
      <w:r>
        <w:t xml:space="preserve">                           за __________________</w:t>
      </w:r>
    </w:p>
    <w:p w:rsidR="00515300" w:rsidRDefault="00515300">
      <w:pPr>
        <w:pStyle w:val="ConsPlusNonformat"/>
        <w:jc w:val="both"/>
      </w:pPr>
      <w:r>
        <w:t xml:space="preserve">                                (отчетный год)</w:t>
      </w:r>
    </w:p>
    <w:p w:rsidR="00515300" w:rsidRDefault="00515300">
      <w:pPr>
        <w:pStyle w:val="ConsPlusNonformat"/>
        <w:jc w:val="both"/>
      </w:pPr>
    </w:p>
    <w:p w:rsidR="00515300" w:rsidRDefault="00515300">
      <w:pPr>
        <w:pStyle w:val="ConsPlusNonformat"/>
        <w:jc w:val="both"/>
      </w:pPr>
      <w:bookmarkStart w:id="131" w:name="P1356"/>
      <w:bookmarkEnd w:id="131"/>
      <w:r>
        <w:t xml:space="preserve">                 Раздел 1. Общие сведения об установленных</w:t>
      </w:r>
    </w:p>
    <w:p w:rsidR="00515300" w:rsidRDefault="00515300">
      <w:pPr>
        <w:pStyle w:val="ConsPlusNonformat"/>
        <w:jc w:val="both"/>
      </w:pPr>
      <w:r>
        <w:t xml:space="preserve">                          осветительных приборах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911"/>
        <w:gridCol w:w="1077"/>
        <w:gridCol w:w="1077"/>
        <w:gridCol w:w="1077"/>
        <w:gridCol w:w="1077"/>
      </w:tblGrid>
      <w:tr w:rsidR="00515300">
        <w:tc>
          <w:tcPr>
            <w:tcW w:w="850" w:type="dxa"/>
          </w:tcPr>
          <w:p w:rsidR="00515300" w:rsidRDefault="005153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</w:tcPr>
          <w:p w:rsidR="00515300" w:rsidRDefault="0051530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515300" w:rsidRDefault="00515300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077" w:type="dxa"/>
          </w:tcPr>
          <w:p w:rsidR="00515300" w:rsidRDefault="005153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</w:tcPr>
          <w:p w:rsidR="00515300" w:rsidRDefault="00515300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077" w:type="dxa"/>
          </w:tcPr>
          <w:p w:rsidR="00515300" w:rsidRDefault="00515300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515300">
        <w:tc>
          <w:tcPr>
            <w:tcW w:w="85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132" w:name="P1365"/>
            <w:bookmarkEnd w:id="132"/>
            <w:r>
              <w:t>1</w:t>
            </w:r>
          </w:p>
        </w:tc>
        <w:tc>
          <w:tcPr>
            <w:tcW w:w="3911" w:type="dxa"/>
          </w:tcPr>
          <w:p w:rsidR="00515300" w:rsidRDefault="00515300">
            <w:pPr>
              <w:pStyle w:val="ConsPlusNormal"/>
              <w:jc w:val="both"/>
            </w:pPr>
            <w:r>
              <w:t xml:space="preserve">Количество и общая установленная мощность </w:t>
            </w:r>
            <w:proofErr w:type="spellStart"/>
            <w:r>
              <w:t>светоточек</w:t>
            </w:r>
            <w:proofErr w:type="spellEnd"/>
            <w:r>
              <w:t xml:space="preserve"> наружного освещения, всего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кВт</w:t>
            </w:r>
          </w:p>
        </w:tc>
      </w:tr>
      <w:tr w:rsidR="00515300">
        <w:tc>
          <w:tcPr>
            <w:tcW w:w="85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1" w:type="dxa"/>
          </w:tcPr>
          <w:p w:rsidR="00515300" w:rsidRDefault="00515300">
            <w:pPr>
              <w:pStyle w:val="ConsPlusNormal"/>
              <w:jc w:val="both"/>
            </w:pPr>
            <w:r>
              <w:t xml:space="preserve">Количество и общая установленная мощность </w:t>
            </w:r>
            <w:proofErr w:type="spellStart"/>
            <w:r>
              <w:t>светоточек</w:t>
            </w:r>
            <w:proofErr w:type="spellEnd"/>
            <w:r>
              <w:t xml:space="preserve"> по технологиям: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X</w:t>
            </w:r>
          </w:p>
        </w:tc>
      </w:tr>
      <w:tr w:rsidR="00515300">
        <w:tc>
          <w:tcPr>
            <w:tcW w:w="85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911" w:type="dxa"/>
          </w:tcPr>
          <w:p w:rsidR="00515300" w:rsidRDefault="00515300">
            <w:pPr>
              <w:pStyle w:val="ConsPlusNormal"/>
              <w:ind w:left="283"/>
              <w:jc w:val="both"/>
            </w:pPr>
            <w:r>
              <w:t>светодиодные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кВт</w:t>
            </w:r>
          </w:p>
        </w:tc>
      </w:tr>
      <w:tr w:rsidR="00515300">
        <w:tc>
          <w:tcPr>
            <w:tcW w:w="85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11" w:type="dxa"/>
          </w:tcPr>
          <w:p w:rsidR="00515300" w:rsidRDefault="00515300">
            <w:pPr>
              <w:pStyle w:val="ConsPlusNormal"/>
              <w:ind w:left="283"/>
              <w:jc w:val="both"/>
            </w:pPr>
            <w:proofErr w:type="spellStart"/>
            <w:r>
              <w:t>металлогалогенные</w:t>
            </w:r>
            <w:proofErr w:type="spellEnd"/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кВт</w:t>
            </w:r>
          </w:p>
        </w:tc>
      </w:tr>
      <w:tr w:rsidR="00515300">
        <w:tc>
          <w:tcPr>
            <w:tcW w:w="85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11" w:type="dxa"/>
          </w:tcPr>
          <w:p w:rsidR="00515300" w:rsidRDefault="00515300">
            <w:pPr>
              <w:pStyle w:val="ConsPlusNormal"/>
              <w:ind w:left="283"/>
              <w:jc w:val="both"/>
            </w:pPr>
            <w:r>
              <w:t>натриевые, всего, в том числе: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кВт</w:t>
            </w:r>
          </w:p>
        </w:tc>
      </w:tr>
      <w:tr w:rsidR="00515300">
        <w:tc>
          <w:tcPr>
            <w:tcW w:w="85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3911" w:type="dxa"/>
          </w:tcPr>
          <w:p w:rsidR="00515300" w:rsidRDefault="00515300">
            <w:pPr>
              <w:pStyle w:val="ConsPlusNormal"/>
              <w:ind w:left="567"/>
            </w:pPr>
            <w:proofErr w:type="spellStart"/>
            <w:r>
              <w:t>светоточки</w:t>
            </w:r>
            <w:proofErr w:type="spellEnd"/>
            <w:r>
              <w:t xml:space="preserve"> со светоотдачей не менее 80 Лм/Вт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кВт</w:t>
            </w:r>
          </w:p>
        </w:tc>
      </w:tr>
      <w:tr w:rsidR="00515300">
        <w:tc>
          <w:tcPr>
            <w:tcW w:w="85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3911" w:type="dxa"/>
          </w:tcPr>
          <w:p w:rsidR="00515300" w:rsidRDefault="00515300">
            <w:pPr>
              <w:pStyle w:val="ConsPlusNormal"/>
              <w:ind w:left="567"/>
            </w:pPr>
            <w:r>
              <w:t>400 Вт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кВт</w:t>
            </w:r>
          </w:p>
        </w:tc>
      </w:tr>
      <w:tr w:rsidR="00515300">
        <w:tc>
          <w:tcPr>
            <w:tcW w:w="85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lastRenderedPageBreak/>
              <w:t>2.3.3</w:t>
            </w:r>
          </w:p>
        </w:tc>
        <w:tc>
          <w:tcPr>
            <w:tcW w:w="3911" w:type="dxa"/>
          </w:tcPr>
          <w:p w:rsidR="00515300" w:rsidRDefault="00515300">
            <w:pPr>
              <w:pStyle w:val="ConsPlusNormal"/>
              <w:ind w:left="567"/>
            </w:pPr>
            <w:r>
              <w:t>250 Вт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кВт</w:t>
            </w:r>
          </w:p>
        </w:tc>
      </w:tr>
      <w:tr w:rsidR="00515300">
        <w:tc>
          <w:tcPr>
            <w:tcW w:w="85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2.3.4</w:t>
            </w:r>
          </w:p>
        </w:tc>
        <w:tc>
          <w:tcPr>
            <w:tcW w:w="3911" w:type="dxa"/>
          </w:tcPr>
          <w:p w:rsidR="00515300" w:rsidRDefault="00515300">
            <w:pPr>
              <w:pStyle w:val="ConsPlusNormal"/>
              <w:ind w:left="567"/>
            </w:pPr>
            <w:r>
              <w:t>150 Вт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кВт</w:t>
            </w:r>
          </w:p>
        </w:tc>
      </w:tr>
      <w:tr w:rsidR="00515300">
        <w:tc>
          <w:tcPr>
            <w:tcW w:w="85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2.3.5</w:t>
            </w:r>
          </w:p>
        </w:tc>
        <w:tc>
          <w:tcPr>
            <w:tcW w:w="3911" w:type="dxa"/>
          </w:tcPr>
          <w:p w:rsidR="00515300" w:rsidRDefault="00515300">
            <w:pPr>
              <w:pStyle w:val="ConsPlusNormal"/>
              <w:ind w:left="567"/>
            </w:pPr>
            <w:r>
              <w:t>70 Вт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кВт</w:t>
            </w:r>
          </w:p>
        </w:tc>
      </w:tr>
      <w:tr w:rsidR="00515300">
        <w:tc>
          <w:tcPr>
            <w:tcW w:w="85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2.3.6</w:t>
            </w:r>
          </w:p>
        </w:tc>
        <w:tc>
          <w:tcPr>
            <w:tcW w:w="3911" w:type="dxa"/>
          </w:tcPr>
          <w:p w:rsidR="00515300" w:rsidRDefault="00515300">
            <w:pPr>
              <w:pStyle w:val="ConsPlusNormal"/>
              <w:ind w:left="567"/>
            </w:pPr>
            <w:r>
              <w:t>прочие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кВт</w:t>
            </w:r>
          </w:p>
        </w:tc>
      </w:tr>
      <w:tr w:rsidR="00515300">
        <w:tc>
          <w:tcPr>
            <w:tcW w:w="85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11" w:type="dxa"/>
          </w:tcPr>
          <w:p w:rsidR="00515300" w:rsidRDefault="00515300">
            <w:pPr>
              <w:pStyle w:val="ConsPlusNormal"/>
              <w:ind w:left="283"/>
              <w:jc w:val="both"/>
            </w:pPr>
            <w:r>
              <w:t>ртутные, всего, в том числе: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кВт</w:t>
            </w:r>
          </w:p>
        </w:tc>
      </w:tr>
      <w:tr w:rsidR="00515300">
        <w:tc>
          <w:tcPr>
            <w:tcW w:w="85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3911" w:type="dxa"/>
          </w:tcPr>
          <w:p w:rsidR="00515300" w:rsidRDefault="00515300">
            <w:pPr>
              <w:pStyle w:val="ConsPlusNormal"/>
              <w:ind w:left="567"/>
            </w:pPr>
            <w:r>
              <w:t>400 Вт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кВт</w:t>
            </w:r>
          </w:p>
        </w:tc>
      </w:tr>
      <w:tr w:rsidR="00515300">
        <w:tc>
          <w:tcPr>
            <w:tcW w:w="85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3911" w:type="dxa"/>
          </w:tcPr>
          <w:p w:rsidR="00515300" w:rsidRDefault="00515300">
            <w:pPr>
              <w:pStyle w:val="ConsPlusNormal"/>
              <w:ind w:left="567"/>
            </w:pPr>
            <w:r>
              <w:t>250 Вт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кВт</w:t>
            </w:r>
          </w:p>
        </w:tc>
      </w:tr>
      <w:tr w:rsidR="00515300">
        <w:tc>
          <w:tcPr>
            <w:tcW w:w="85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3911" w:type="dxa"/>
          </w:tcPr>
          <w:p w:rsidR="00515300" w:rsidRDefault="00515300">
            <w:pPr>
              <w:pStyle w:val="ConsPlusNormal"/>
              <w:ind w:left="567"/>
            </w:pPr>
            <w:r>
              <w:t>125 Вт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кВт</w:t>
            </w:r>
          </w:p>
        </w:tc>
      </w:tr>
      <w:tr w:rsidR="00515300">
        <w:tc>
          <w:tcPr>
            <w:tcW w:w="85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3911" w:type="dxa"/>
          </w:tcPr>
          <w:p w:rsidR="00515300" w:rsidRDefault="00515300">
            <w:pPr>
              <w:pStyle w:val="ConsPlusNormal"/>
              <w:ind w:left="567"/>
            </w:pPr>
            <w:r>
              <w:t>80 Вт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кВт</w:t>
            </w:r>
          </w:p>
        </w:tc>
      </w:tr>
      <w:tr w:rsidR="00515300">
        <w:tc>
          <w:tcPr>
            <w:tcW w:w="85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3911" w:type="dxa"/>
          </w:tcPr>
          <w:p w:rsidR="00515300" w:rsidRDefault="00515300">
            <w:pPr>
              <w:pStyle w:val="ConsPlusNormal"/>
              <w:ind w:left="567"/>
            </w:pPr>
            <w:r>
              <w:t>прочие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кВт</w:t>
            </w:r>
          </w:p>
        </w:tc>
      </w:tr>
      <w:tr w:rsidR="00515300">
        <w:tc>
          <w:tcPr>
            <w:tcW w:w="85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133" w:name="P1467"/>
            <w:bookmarkEnd w:id="133"/>
            <w:r>
              <w:t>2.5</w:t>
            </w:r>
          </w:p>
        </w:tc>
        <w:tc>
          <w:tcPr>
            <w:tcW w:w="3911" w:type="dxa"/>
          </w:tcPr>
          <w:p w:rsidR="00515300" w:rsidRDefault="00515300">
            <w:pPr>
              <w:pStyle w:val="ConsPlusNormal"/>
              <w:ind w:left="283"/>
              <w:jc w:val="both"/>
            </w:pPr>
            <w:r>
              <w:t>прочие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кВт</w:t>
            </w:r>
          </w:p>
        </w:tc>
      </w:tr>
      <w:tr w:rsidR="00515300">
        <w:tc>
          <w:tcPr>
            <w:tcW w:w="85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134" w:name="P1473"/>
            <w:bookmarkEnd w:id="134"/>
            <w:r>
              <w:t>3</w:t>
            </w:r>
          </w:p>
        </w:tc>
        <w:tc>
          <w:tcPr>
            <w:tcW w:w="3911" w:type="dxa"/>
          </w:tcPr>
          <w:p w:rsidR="00515300" w:rsidRDefault="00515300">
            <w:pPr>
              <w:pStyle w:val="ConsPlusNormal"/>
              <w:jc w:val="both"/>
            </w:pPr>
            <w:r>
              <w:t xml:space="preserve">Количество и общая установленная мощность нефункционирующих </w:t>
            </w:r>
            <w:proofErr w:type="spellStart"/>
            <w:r>
              <w:t>светоточек</w:t>
            </w:r>
            <w:proofErr w:type="spellEnd"/>
            <w:r>
              <w:t xml:space="preserve"> с ртутными лампами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кВт</w:t>
            </w:r>
          </w:p>
        </w:tc>
      </w:tr>
      <w:tr w:rsidR="00515300">
        <w:tc>
          <w:tcPr>
            <w:tcW w:w="85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135" w:name="P1479"/>
            <w:bookmarkEnd w:id="135"/>
            <w:r>
              <w:t>4</w:t>
            </w:r>
          </w:p>
        </w:tc>
        <w:tc>
          <w:tcPr>
            <w:tcW w:w="3911" w:type="dxa"/>
          </w:tcPr>
          <w:p w:rsidR="00515300" w:rsidRDefault="00515300">
            <w:pPr>
              <w:pStyle w:val="ConsPlusNormal"/>
              <w:jc w:val="both"/>
            </w:pPr>
            <w:r>
              <w:t>Число часов работы системы наружного освещения за отчетный год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часов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X</w:t>
            </w: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bookmarkStart w:id="136" w:name="P1486"/>
      <w:bookmarkEnd w:id="136"/>
      <w:r>
        <w:t xml:space="preserve">       Раздел 2. Сведения об автоматизированных системах управления</w:t>
      </w:r>
    </w:p>
    <w:p w:rsidR="00515300" w:rsidRDefault="00515300">
      <w:pPr>
        <w:pStyle w:val="ConsPlusNonformat"/>
        <w:jc w:val="both"/>
      </w:pPr>
      <w:r>
        <w:t xml:space="preserve">                   наружным освещением и приборах учета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066"/>
        <w:gridCol w:w="1247"/>
        <w:gridCol w:w="1247"/>
      </w:tblGrid>
      <w:tr w:rsidR="00515300">
        <w:tc>
          <w:tcPr>
            <w:tcW w:w="510" w:type="dxa"/>
          </w:tcPr>
          <w:p w:rsidR="00515300" w:rsidRDefault="005153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</w:tcPr>
          <w:p w:rsidR="00515300" w:rsidRDefault="0051530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</w:tcPr>
          <w:p w:rsidR="00515300" w:rsidRDefault="00515300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247" w:type="dxa"/>
          </w:tcPr>
          <w:p w:rsidR="00515300" w:rsidRDefault="00515300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515300">
        <w:tc>
          <w:tcPr>
            <w:tcW w:w="51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137" w:name="P1493"/>
            <w:bookmarkEnd w:id="137"/>
            <w:r>
              <w:t>1</w:t>
            </w:r>
          </w:p>
        </w:tc>
        <w:tc>
          <w:tcPr>
            <w:tcW w:w="6066" w:type="dxa"/>
          </w:tcPr>
          <w:p w:rsidR="00515300" w:rsidRDefault="00515300">
            <w:pPr>
              <w:pStyle w:val="ConsPlusNormal"/>
              <w:jc w:val="both"/>
            </w:pPr>
            <w:r>
              <w:t xml:space="preserve">Доля </w:t>
            </w:r>
            <w:proofErr w:type="spellStart"/>
            <w:r>
              <w:t>светоточек</w:t>
            </w:r>
            <w:proofErr w:type="spellEnd"/>
            <w:r>
              <w:t xml:space="preserve">, включаемых (выключаемых) диспетчером вручную по графику, от общего количества </w:t>
            </w:r>
            <w:proofErr w:type="spellStart"/>
            <w:r>
              <w:t>светоточек</w:t>
            </w:r>
            <w:proofErr w:type="spellEnd"/>
          </w:p>
        </w:tc>
        <w:tc>
          <w:tcPr>
            <w:tcW w:w="124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%</w:t>
            </w:r>
          </w:p>
        </w:tc>
      </w:tr>
      <w:tr w:rsidR="00515300">
        <w:tc>
          <w:tcPr>
            <w:tcW w:w="51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66" w:type="dxa"/>
          </w:tcPr>
          <w:p w:rsidR="00515300" w:rsidRDefault="00515300">
            <w:pPr>
              <w:pStyle w:val="ConsPlusNormal"/>
              <w:jc w:val="both"/>
            </w:pPr>
            <w:r>
              <w:t xml:space="preserve">Доля </w:t>
            </w:r>
            <w:proofErr w:type="spellStart"/>
            <w:r>
              <w:t>светоточек</w:t>
            </w:r>
            <w:proofErr w:type="spellEnd"/>
            <w:r>
              <w:t xml:space="preserve">, включаемых (выключаемых) автоматически в соответствии с графиком, заложенным в контроллере или другом устройстве, от общего количества </w:t>
            </w:r>
            <w:proofErr w:type="spellStart"/>
            <w:r>
              <w:t>светоточек</w:t>
            </w:r>
            <w:proofErr w:type="spellEnd"/>
          </w:p>
        </w:tc>
        <w:tc>
          <w:tcPr>
            <w:tcW w:w="124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%</w:t>
            </w:r>
          </w:p>
        </w:tc>
      </w:tr>
      <w:tr w:rsidR="00515300">
        <w:tc>
          <w:tcPr>
            <w:tcW w:w="51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138" w:name="P1501"/>
            <w:bookmarkEnd w:id="138"/>
            <w:r>
              <w:t>3</w:t>
            </w:r>
          </w:p>
        </w:tc>
        <w:tc>
          <w:tcPr>
            <w:tcW w:w="6066" w:type="dxa"/>
          </w:tcPr>
          <w:p w:rsidR="00515300" w:rsidRDefault="00515300">
            <w:pPr>
              <w:pStyle w:val="ConsPlusNormal"/>
              <w:jc w:val="both"/>
            </w:pPr>
            <w:r>
              <w:t xml:space="preserve">Доля </w:t>
            </w:r>
            <w:proofErr w:type="spellStart"/>
            <w:r>
              <w:t>светоточек</w:t>
            </w:r>
            <w:proofErr w:type="spellEnd"/>
            <w:r>
              <w:t xml:space="preserve">, включаемых (выключаемых) автоматически от </w:t>
            </w:r>
            <w:proofErr w:type="spellStart"/>
            <w:r>
              <w:t>светореле</w:t>
            </w:r>
            <w:proofErr w:type="spellEnd"/>
            <w:r>
              <w:t xml:space="preserve"> (сумеречных выключателей), от общего количества </w:t>
            </w:r>
            <w:proofErr w:type="spellStart"/>
            <w:r>
              <w:t>светоточек</w:t>
            </w:r>
            <w:proofErr w:type="spellEnd"/>
          </w:p>
        </w:tc>
        <w:tc>
          <w:tcPr>
            <w:tcW w:w="124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%</w:t>
            </w:r>
          </w:p>
        </w:tc>
      </w:tr>
      <w:tr w:rsidR="00515300">
        <w:tc>
          <w:tcPr>
            <w:tcW w:w="51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139" w:name="P1505"/>
            <w:bookmarkEnd w:id="139"/>
            <w:r>
              <w:t>4</w:t>
            </w:r>
          </w:p>
        </w:tc>
        <w:tc>
          <w:tcPr>
            <w:tcW w:w="6066" w:type="dxa"/>
          </w:tcPr>
          <w:p w:rsidR="00515300" w:rsidRDefault="00515300">
            <w:pPr>
              <w:pStyle w:val="ConsPlusNormal"/>
              <w:jc w:val="both"/>
            </w:pPr>
            <w:r>
              <w:t>Мощность линий передачи электрической энергии, оснащенных приборами учета расхода электрической энергии на цели наружного освещения, в процентах от общей мощности всех линий передачи электрической энергии</w:t>
            </w:r>
          </w:p>
        </w:tc>
        <w:tc>
          <w:tcPr>
            <w:tcW w:w="124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%</w:t>
            </w: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bookmarkStart w:id="140" w:name="P1510"/>
      <w:bookmarkEnd w:id="140"/>
      <w:r>
        <w:t xml:space="preserve">              Раздел 3. Сведения о потреблении электрической</w:t>
      </w:r>
    </w:p>
    <w:p w:rsidR="00515300" w:rsidRDefault="00515300">
      <w:pPr>
        <w:pStyle w:val="ConsPlusNonformat"/>
        <w:jc w:val="both"/>
      </w:pPr>
      <w:r>
        <w:t xml:space="preserve">                    энергии на цели наружного освещения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2"/>
        <w:gridCol w:w="1247"/>
        <w:gridCol w:w="1360"/>
      </w:tblGrid>
      <w:tr w:rsidR="00515300">
        <w:tc>
          <w:tcPr>
            <w:tcW w:w="6462" w:type="dxa"/>
          </w:tcPr>
          <w:p w:rsidR="00515300" w:rsidRDefault="0051530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</w:tcPr>
          <w:p w:rsidR="00515300" w:rsidRDefault="00515300">
            <w:pPr>
              <w:pStyle w:val="ConsPlusNormal"/>
              <w:jc w:val="center"/>
            </w:pPr>
            <w:r>
              <w:t xml:space="preserve">Значение </w:t>
            </w:r>
            <w:r>
              <w:lastRenderedPageBreak/>
              <w:t>показателя</w:t>
            </w:r>
          </w:p>
        </w:tc>
        <w:tc>
          <w:tcPr>
            <w:tcW w:w="1360" w:type="dxa"/>
          </w:tcPr>
          <w:p w:rsidR="00515300" w:rsidRDefault="00515300">
            <w:pPr>
              <w:pStyle w:val="ConsPlusNormal"/>
              <w:jc w:val="center"/>
            </w:pPr>
            <w:r>
              <w:lastRenderedPageBreak/>
              <w:t xml:space="preserve">Единица </w:t>
            </w:r>
            <w:r>
              <w:lastRenderedPageBreak/>
              <w:t>измерения</w:t>
            </w:r>
          </w:p>
        </w:tc>
      </w:tr>
      <w:tr w:rsidR="00515300">
        <w:tc>
          <w:tcPr>
            <w:tcW w:w="6462" w:type="dxa"/>
          </w:tcPr>
          <w:p w:rsidR="00515300" w:rsidRDefault="00515300">
            <w:pPr>
              <w:pStyle w:val="ConsPlusNormal"/>
              <w:jc w:val="both"/>
            </w:pPr>
            <w:r>
              <w:lastRenderedPageBreak/>
              <w:t>Расход электрической энергии на цели наружного освещения за отчетный год</w:t>
            </w:r>
          </w:p>
        </w:tc>
        <w:tc>
          <w:tcPr>
            <w:tcW w:w="124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кВт*ч/ год</w:t>
            </w: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bookmarkStart w:id="141" w:name="P1520"/>
      <w:bookmarkEnd w:id="141"/>
      <w:r>
        <w:t xml:space="preserve">         Раздел 4. Сведения об иных энергопотребляющих устройствах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689"/>
        <w:gridCol w:w="1870"/>
      </w:tblGrid>
      <w:tr w:rsidR="00515300">
        <w:tc>
          <w:tcPr>
            <w:tcW w:w="510" w:type="dxa"/>
          </w:tcPr>
          <w:p w:rsidR="00515300" w:rsidRDefault="005153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89" w:type="dxa"/>
          </w:tcPr>
          <w:p w:rsidR="00515300" w:rsidRDefault="0051530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70" w:type="dxa"/>
          </w:tcPr>
          <w:p w:rsidR="00515300" w:rsidRDefault="00515300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515300">
        <w:tc>
          <w:tcPr>
            <w:tcW w:w="51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9" w:type="dxa"/>
          </w:tcPr>
          <w:p w:rsidR="00515300" w:rsidRDefault="00515300">
            <w:pPr>
              <w:pStyle w:val="ConsPlusNormal"/>
              <w:jc w:val="both"/>
            </w:pPr>
            <w:r>
              <w:t>Наличие присоединенных приборов освещения: иллюминация, архитектурно-художественная подсветка, иные формы декоративного и художественного освещения</w:t>
            </w:r>
          </w:p>
        </w:tc>
        <w:tc>
          <w:tcPr>
            <w:tcW w:w="1870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51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9" w:type="dxa"/>
          </w:tcPr>
          <w:p w:rsidR="00515300" w:rsidRDefault="00515300">
            <w:pPr>
              <w:pStyle w:val="ConsPlusNormal"/>
              <w:jc w:val="both"/>
            </w:pPr>
            <w:r>
              <w:t>Наличие присоединенных энергопотребляющих устройств, не являющихся приборами освещения: малые архитектурные формы, киоски, реклама и другие</w:t>
            </w:r>
          </w:p>
        </w:tc>
        <w:tc>
          <w:tcPr>
            <w:tcW w:w="1870" w:type="dxa"/>
          </w:tcPr>
          <w:p w:rsidR="00515300" w:rsidRDefault="00515300">
            <w:pPr>
              <w:pStyle w:val="ConsPlusNormal"/>
            </w:pP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bookmarkStart w:id="142" w:name="P1532"/>
      <w:bookmarkEnd w:id="142"/>
      <w:r>
        <w:t xml:space="preserve">           Раздел 5. Сведения о привлеченных денежных средствах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08"/>
        <w:gridCol w:w="1077"/>
        <w:gridCol w:w="1020"/>
        <w:gridCol w:w="1077"/>
        <w:gridCol w:w="1020"/>
      </w:tblGrid>
      <w:tr w:rsidR="00515300">
        <w:tc>
          <w:tcPr>
            <w:tcW w:w="567" w:type="dxa"/>
          </w:tcPr>
          <w:p w:rsidR="00515300" w:rsidRDefault="005153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8" w:type="dxa"/>
          </w:tcPr>
          <w:p w:rsidR="00515300" w:rsidRDefault="0051530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515300" w:rsidRDefault="00515300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020" w:type="dxa"/>
          </w:tcPr>
          <w:p w:rsidR="00515300" w:rsidRDefault="005153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</w:tcPr>
          <w:p w:rsidR="00515300" w:rsidRDefault="00515300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020" w:type="dxa"/>
          </w:tcPr>
          <w:p w:rsidR="00515300" w:rsidRDefault="00515300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515300">
        <w:tc>
          <w:tcPr>
            <w:tcW w:w="56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8" w:type="dxa"/>
          </w:tcPr>
          <w:p w:rsidR="00515300" w:rsidRDefault="00515300">
            <w:pPr>
              <w:pStyle w:val="ConsPlusNormal"/>
              <w:jc w:val="both"/>
            </w:pPr>
            <w:r>
              <w:t xml:space="preserve">Общий объем финансирования мероприятий по модернизации наружного освещения и количество модернизированных </w:t>
            </w:r>
            <w:proofErr w:type="spellStart"/>
            <w:r>
              <w:t>светоточек</w:t>
            </w:r>
            <w:proofErr w:type="spellEnd"/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</w:tr>
      <w:tr w:rsidR="00515300">
        <w:tc>
          <w:tcPr>
            <w:tcW w:w="56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308" w:type="dxa"/>
          </w:tcPr>
          <w:p w:rsidR="00515300" w:rsidRDefault="00515300">
            <w:pPr>
              <w:pStyle w:val="ConsPlusNormal"/>
              <w:ind w:left="283"/>
              <w:jc w:val="both"/>
            </w:pPr>
            <w:r>
              <w:t xml:space="preserve">в том числе за счет средств из внебюджетных источников и количество модернизированных </w:t>
            </w:r>
            <w:proofErr w:type="spellStart"/>
            <w:r>
              <w:t>светоточек</w:t>
            </w:r>
            <w:proofErr w:type="spellEnd"/>
            <w:r>
              <w:t xml:space="preserve"> за счет указанных средств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r>
        <w:t xml:space="preserve">                       Раздел 6. Комментарии к форме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153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0" w:rsidRDefault="00515300">
            <w:pPr>
              <w:pStyle w:val="ConsPlusNormal"/>
            </w:pP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r>
        <w:t xml:space="preserve">                Раздел 7. Информация о лице, ответственном</w:t>
      </w:r>
    </w:p>
    <w:p w:rsidR="00515300" w:rsidRDefault="00515300">
      <w:pPr>
        <w:pStyle w:val="ConsPlusNonformat"/>
        <w:jc w:val="both"/>
      </w:pPr>
      <w:r>
        <w:t xml:space="preserve">                            за заполнение формы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515300">
        <w:tc>
          <w:tcPr>
            <w:tcW w:w="3061" w:type="dxa"/>
          </w:tcPr>
          <w:p w:rsidR="00515300" w:rsidRDefault="00515300">
            <w:pPr>
              <w:pStyle w:val="ConsPlusNormal"/>
            </w:pPr>
            <w:r>
              <w:t>Ф.И.О.</w:t>
            </w:r>
          </w:p>
        </w:tc>
        <w:tc>
          <w:tcPr>
            <w:tcW w:w="6009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3061" w:type="dxa"/>
          </w:tcPr>
          <w:p w:rsidR="00515300" w:rsidRDefault="00515300">
            <w:pPr>
              <w:pStyle w:val="ConsPlusNormal"/>
            </w:pPr>
            <w:r>
              <w:t>Должность</w:t>
            </w:r>
          </w:p>
        </w:tc>
        <w:tc>
          <w:tcPr>
            <w:tcW w:w="6009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3061" w:type="dxa"/>
          </w:tcPr>
          <w:p w:rsidR="00515300" w:rsidRDefault="00515300">
            <w:pPr>
              <w:pStyle w:val="ConsPlusNormal"/>
            </w:pPr>
            <w:r>
              <w:t>Номер телефона</w:t>
            </w:r>
          </w:p>
        </w:tc>
        <w:tc>
          <w:tcPr>
            <w:tcW w:w="6009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3061" w:type="dxa"/>
          </w:tcPr>
          <w:p w:rsidR="00515300" w:rsidRDefault="00515300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6009" w:type="dxa"/>
          </w:tcPr>
          <w:p w:rsidR="00515300" w:rsidRDefault="00515300">
            <w:pPr>
              <w:pStyle w:val="ConsPlusNormal"/>
            </w:pP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right"/>
        <w:outlineLvl w:val="0"/>
      </w:pPr>
      <w:r>
        <w:t>Приложение N 14</w:t>
      </w:r>
    </w:p>
    <w:p w:rsidR="00515300" w:rsidRDefault="00515300">
      <w:pPr>
        <w:pStyle w:val="ConsPlusNormal"/>
        <w:jc w:val="right"/>
      </w:pPr>
      <w:r>
        <w:t>к приказу Минэнерго России</w:t>
      </w:r>
    </w:p>
    <w:p w:rsidR="00515300" w:rsidRDefault="00515300">
      <w:pPr>
        <w:pStyle w:val="ConsPlusNormal"/>
        <w:jc w:val="right"/>
      </w:pPr>
      <w:r>
        <w:t>от 07.10.2016 N 1047</w:t>
      </w: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r>
        <w:t xml:space="preserve">                                 Форма 9.</w:t>
      </w:r>
    </w:p>
    <w:p w:rsidR="00515300" w:rsidRDefault="00515300">
      <w:pPr>
        <w:pStyle w:val="ConsPlusNonformat"/>
        <w:jc w:val="both"/>
      </w:pPr>
      <w:r>
        <w:t xml:space="preserve">         Показатели, характеризующие уровень внедрения технологий,</w:t>
      </w:r>
    </w:p>
    <w:p w:rsidR="00515300" w:rsidRDefault="00515300">
      <w:pPr>
        <w:pStyle w:val="ConsPlusNonformat"/>
        <w:jc w:val="both"/>
      </w:pPr>
      <w:r>
        <w:t xml:space="preserve">               имеющих высокую энергетическую эффективность</w:t>
      </w:r>
    </w:p>
    <w:p w:rsidR="00515300" w:rsidRDefault="00515300">
      <w:pPr>
        <w:pStyle w:val="ConsPlusNonformat"/>
        <w:jc w:val="both"/>
      </w:pPr>
      <w:r>
        <w:t xml:space="preserve">                         в области теплоснабжения</w:t>
      </w:r>
    </w:p>
    <w:p w:rsidR="00515300" w:rsidRDefault="00515300">
      <w:pPr>
        <w:pStyle w:val="ConsPlusNonformat"/>
        <w:jc w:val="both"/>
      </w:pPr>
      <w:r>
        <w:t xml:space="preserve">           в __________________________________________________</w:t>
      </w:r>
    </w:p>
    <w:p w:rsidR="00515300" w:rsidRDefault="00515300">
      <w:pPr>
        <w:pStyle w:val="ConsPlusNonformat"/>
        <w:jc w:val="both"/>
      </w:pPr>
      <w:r>
        <w:t xml:space="preserve">                (наименование субъекта Российской Федерации)</w:t>
      </w:r>
    </w:p>
    <w:p w:rsidR="00515300" w:rsidRDefault="00515300">
      <w:pPr>
        <w:pStyle w:val="ConsPlusNonformat"/>
        <w:jc w:val="both"/>
      </w:pPr>
      <w:r>
        <w:t xml:space="preserve">                           за __________________</w:t>
      </w:r>
    </w:p>
    <w:p w:rsidR="00515300" w:rsidRDefault="00515300">
      <w:pPr>
        <w:pStyle w:val="ConsPlusNonformat"/>
        <w:jc w:val="both"/>
      </w:pPr>
      <w:r>
        <w:t xml:space="preserve">                                (отчетный год)</w:t>
      </w:r>
    </w:p>
    <w:p w:rsidR="00515300" w:rsidRDefault="00515300">
      <w:pPr>
        <w:pStyle w:val="ConsPlusNonformat"/>
        <w:jc w:val="both"/>
      </w:pPr>
    </w:p>
    <w:p w:rsidR="00515300" w:rsidRDefault="00515300">
      <w:pPr>
        <w:pStyle w:val="ConsPlusNonformat"/>
        <w:jc w:val="both"/>
      </w:pPr>
      <w:bookmarkStart w:id="143" w:name="P1586"/>
      <w:bookmarkEnd w:id="143"/>
      <w:r>
        <w:t xml:space="preserve">                Раздел 1. Сведения о схемах теплоснабжения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406"/>
        <w:gridCol w:w="1077"/>
        <w:gridCol w:w="1077"/>
      </w:tblGrid>
      <w:tr w:rsidR="00515300">
        <w:tc>
          <w:tcPr>
            <w:tcW w:w="510" w:type="dxa"/>
          </w:tcPr>
          <w:p w:rsidR="00515300" w:rsidRDefault="005153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</w:tcPr>
          <w:p w:rsidR="00515300" w:rsidRDefault="0051530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515300" w:rsidRDefault="00515300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077" w:type="dxa"/>
          </w:tcPr>
          <w:p w:rsidR="00515300" w:rsidRDefault="00515300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515300">
        <w:tc>
          <w:tcPr>
            <w:tcW w:w="51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144" w:name="P1592"/>
            <w:bookmarkEnd w:id="144"/>
            <w:r>
              <w:t>1</w:t>
            </w:r>
          </w:p>
        </w:tc>
        <w:tc>
          <w:tcPr>
            <w:tcW w:w="6406" w:type="dxa"/>
          </w:tcPr>
          <w:p w:rsidR="00515300" w:rsidRDefault="00515300">
            <w:pPr>
              <w:pStyle w:val="ConsPlusNormal"/>
              <w:jc w:val="both"/>
            </w:pPr>
            <w:r>
              <w:t>Количество поселений, городских округов</w:t>
            </w:r>
          </w:p>
        </w:tc>
        <w:tc>
          <w:tcPr>
            <w:tcW w:w="1077" w:type="dxa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</w:tcPr>
          <w:p w:rsidR="00515300" w:rsidRDefault="00515300">
            <w:pPr>
              <w:pStyle w:val="ConsPlusNormal"/>
              <w:jc w:val="center"/>
            </w:pPr>
            <w:r>
              <w:t>шт.</w:t>
            </w:r>
          </w:p>
        </w:tc>
      </w:tr>
      <w:tr w:rsidR="00515300">
        <w:tc>
          <w:tcPr>
            <w:tcW w:w="51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145" w:name="P1596"/>
            <w:bookmarkEnd w:id="145"/>
            <w:r>
              <w:t>2</w:t>
            </w:r>
          </w:p>
        </w:tc>
        <w:tc>
          <w:tcPr>
            <w:tcW w:w="6406" w:type="dxa"/>
          </w:tcPr>
          <w:p w:rsidR="00515300" w:rsidRDefault="00515300">
            <w:pPr>
              <w:pStyle w:val="ConsPlusNormal"/>
              <w:jc w:val="both"/>
            </w:pPr>
            <w:r>
              <w:t>Количество схем теплоснабжения поселений, городских округов, утвержденных в установленном порядке</w:t>
            </w:r>
          </w:p>
        </w:tc>
        <w:tc>
          <w:tcPr>
            <w:tcW w:w="1077" w:type="dxa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</w:tcPr>
          <w:p w:rsidR="00515300" w:rsidRDefault="00515300">
            <w:pPr>
              <w:pStyle w:val="ConsPlusNormal"/>
              <w:jc w:val="center"/>
            </w:pPr>
            <w:r>
              <w:t>шт.</w:t>
            </w:r>
          </w:p>
        </w:tc>
      </w:tr>
      <w:tr w:rsidR="00515300">
        <w:tc>
          <w:tcPr>
            <w:tcW w:w="51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146" w:name="P1600"/>
            <w:bookmarkEnd w:id="146"/>
            <w:r>
              <w:t>3</w:t>
            </w:r>
          </w:p>
        </w:tc>
        <w:tc>
          <w:tcPr>
            <w:tcW w:w="6406" w:type="dxa"/>
          </w:tcPr>
          <w:p w:rsidR="00515300" w:rsidRDefault="00515300">
            <w:pPr>
              <w:pStyle w:val="ConsPlusNormal"/>
              <w:jc w:val="both"/>
            </w:pPr>
            <w:r>
              <w:t>Количество поселений, городских округов, в отношении которых не утверждены схемы теплоснабжения в установленном порядке</w:t>
            </w:r>
          </w:p>
        </w:tc>
        <w:tc>
          <w:tcPr>
            <w:tcW w:w="1077" w:type="dxa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</w:tcPr>
          <w:p w:rsidR="00515300" w:rsidRDefault="00515300">
            <w:pPr>
              <w:pStyle w:val="ConsPlusNormal"/>
              <w:jc w:val="center"/>
            </w:pPr>
            <w:r>
              <w:t>шт.</w:t>
            </w: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bookmarkStart w:id="147" w:name="P1605"/>
      <w:bookmarkEnd w:id="147"/>
      <w:r>
        <w:t xml:space="preserve">         Раздел 2. Сведения о балансе тепловых нагрузок населенных</w:t>
      </w:r>
    </w:p>
    <w:p w:rsidR="00515300" w:rsidRDefault="00515300">
      <w:pPr>
        <w:pStyle w:val="ConsPlusNonformat"/>
        <w:jc w:val="both"/>
      </w:pPr>
      <w:r>
        <w:t xml:space="preserve">        пунктов с численностью населения не менее 100 тыс. человек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406"/>
        <w:gridCol w:w="1077"/>
        <w:gridCol w:w="1077"/>
      </w:tblGrid>
      <w:tr w:rsidR="00515300">
        <w:tc>
          <w:tcPr>
            <w:tcW w:w="510" w:type="dxa"/>
          </w:tcPr>
          <w:p w:rsidR="00515300" w:rsidRDefault="005153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</w:tcPr>
          <w:p w:rsidR="00515300" w:rsidRDefault="0051530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515300" w:rsidRDefault="00515300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077" w:type="dxa"/>
          </w:tcPr>
          <w:p w:rsidR="00515300" w:rsidRDefault="00515300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515300">
        <w:tc>
          <w:tcPr>
            <w:tcW w:w="51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148" w:name="P1612"/>
            <w:bookmarkEnd w:id="148"/>
            <w:r>
              <w:t>1</w:t>
            </w:r>
          </w:p>
        </w:tc>
        <w:tc>
          <w:tcPr>
            <w:tcW w:w="6406" w:type="dxa"/>
          </w:tcPr>
          <w:p w:rsidR="00515300" w:rsidRDefault="00515300">
            <w:pPr>
              <w:pStyle w:val="ConsPlusNormal"/>
              <w:jc w:val="both"/>
            </w:pPr>
            <w:r>
              <w:t>Общее количество тепловой энергии, отпущенной в сеть от источников тепловой энергии, функционирующих в режиме комбинированной выработки тепловой и электрической энергии, за отчетный год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Гкал</w:t>
            </w:r>
          </w:p>
        </w:tc>
      </w:tr>
      <w:tr w:rsidR="00515300">
        <w:tc>
          <w:tcPr>
            <w:tcW w:w="51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149" w:name="P1616"/>
            <w:bookmarkEnd w:id="149"/>
            <w:r>
              <w:t>2</w:t>
            </w:r>
          </w:p>
        </w:tc>
        <w:tc>
          <w:tcPr>
            <w:tcW w:w="6406" w:type="dxa"/>
          </w:tcPr>
          <w:p w:rsidR="00515300" w:rsidRDefault="00515300">
            <w:pPr>
              <w:pStyle w:val="ConsPlusNormal"/>
              <w:jc w:val="both"/>
            </w:pPr>
            <w:r>
              <w:t>Общее количество тепловой энергии, отпущенной в сеть в котельных за отчетный год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Гкал</w:t>
            </w: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r>
        <w:t xml:space="preserve">                       Раздел 3. Комментарии к форме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153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0" w:rsidRDefault="00515300">
            <w:pPr>
              <w:pStyle w:val="ConsPlusNormal"/>
            </w:pP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r>
        <w:t xml:space="preserve">                Раздел 4. Информация о лице, ответственном</w:t>
      </w:r>
    </w:p>
    <w:p w:rsidR="00515300" w:rsidRDefault="00515300">
      <w:pPr>
        <w:pStyle w:val="ConsPlusNonformat"/>
        <w:jc w:val="both"/>
      </w:pPr>
      <w:r>
        <w:t xml:space="preserve">                            за заполнение формы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6"/>
        <w:gridCol w:w="5953"/>
      </w:tblGrid>
      <w:tr w:rsidR="00515300">
        <w:tc>
          <w:tcPr>
            <w:tcW w:w="3086" w:type="dxa"/>
          </w:tcPr>
          <w:p w:rsidR="00515300" w:rsidRDefault="00515300">
            <w:pPr>
              <w:pStyle w:val="ConsPlusNormal"/>
            </w:pPr>
            <w:r>
              <w:t>Ф.И.О.</w:t>
            </w:r>
          </w:p>
        </w:tc>
        <w:tc>
          <w:tcPr>
            <w:tcW w:w="5953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3086" w:type="dxa"/>
          </w:tcPr>
          <w:p w:rsidR="00515300" w:rsidRDefault="00515300">
            <w:pPr>
              <w:pStyle w:val="ConsPlusNormal"/>
            </w:pPr>
            <w:r>
              <w:t>Должность</w:t>
            </w:r>
          </w:p>
        </w:tc>
        <w:tc>
          <w:tcPr>
            <w:tcW w:w="5953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3086" w:type="dxa"/>
          </w:tcPr>
          <w:p w:rsidR="00515300" w:rsidRDefault="00515300">
            <w:pPr>
              <w:pStyle w:val="ConsPlusNormal"/>
            </w:pPr>
            <w:r>
              <w:lastRenderedPageBreak/>
              <w:t>Номер телефона</w:t>
            </w:r>
          </w:p>
        </w:tc>
        <w:tc>
          <w:tcPr>
            <w:tcW w:w="5953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3086" w:type="dxa"/>
          </w:tcPr>
          <w:p w:rsidR="00515300" w:rsidRDefault="00515300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5953" w:type="dxa"/>
          </w:tcPr>
          <w:p w:rsidR="00515300" w:rsidRDefault="00515300">
            <w:pPr>
              <w:pStyle w:val="ConsPlusNormal"/>
            </w:pP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right"/>
        <w:outlineLvl w:val="0"/>
      </w:pPr>
      <w:r>
        <w:t>Приложение N 15</w:t>
      </w:r>
    </w:p>
    <w:p w:rsidR="00515300" w:rsidRDefault="00515300">
      <w:pPr>
        <w:pStyle w:val="ConsPlusNormal"/>
        <w:jc w:val="right"/>
      </w:pPr>
      <w:r>
        <w:t>к приказу Минэнерго России</w:t>
      </w:r>
    </w:p>
    <w:p w:rsidR="00515300" w:rsidRDefault="00515300">
      <w:pPr>
        <w:pStyle w:val="ConsPlusNormal"/>
        <w:jc w:val="right"/>
      </w:pPr>
      <w:r>
        <w:t>от 07.10.2016 N 1047</w:t>
      </w: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r>
        <w:t xml:space="preserve">                                 Форма 10.</w:t>
      </w:r>
    </w:p>
    <w:p w:rsidR="00515300" w:rsidRDefault="00515300">
      <w:pPr>
        <w:pStyle w:val="ConsPlusNonformat"/>
        <w:jc w:val="both"/>
      </w:pPr>
      <w:bookmarkStart w:id="150" w:name="P1646"/>
      <w:bookmarkEnd w:id="150"/>
      <w:r>
        <w:t xml:space="preserve">            Информация о мерах, принимаемых в целях реализации</w:t>
      </w:r>
    </w:p>
    <w:p w:rsidR="00515300" w:rsidRDefault="00515300">
      <w:pPr>
        <w:pStyle w:val="ConsPlusNonformat"/>
        <w:jc w:val="both"/>
      </w:pPr>
      <w:r>
        <w:t xml:space="preserve">            государственной политики в области энергосбережения</w:t>
      </w:r>
    </w:p>
    <w:p w:rsidR="00515300" w:rsidRDefault="00515300">
      <w:pPr>
        <w:pStyle w:val="ConsPlusNonformat"/>
        <w:jc w:val="both"/>
      </w:pPr>
      <w:r>
        <w:t xml:space="preserve">                 и повышения энергетической эффективности</w:t>
      </w:r>
    </w:p>
    <w:p w:rsidR="00515300" w:rsidRDefault="00515300">
      <w:pPr>
        <w:pStyle w:val="ConsPlusNonformat"/>
        <w:jc w:val="both"/>
      </w:pPr>
      <w:r>
        <w:t xml:space="preserve">                          в инициативном порядке</w:t>
      </w:r>
    </w:p>
    <w:p w:rsidR="00515300" w:rsidRDefault="00515300">
      <w:pPr>
        <w:pStyle w:val="ConsPlusNonformat"/>
        <w:jc w:val="both"/>
      </w:pPr>
      <w:r>
        <w:t xml:space="preserve">            в ________________________________________________</w:t>
      </w:r>
    </w:p>
    <w:p w:rsidR="00515300" w:rsidRDefault="00515300">
      <w:pPr>
        <w:pStyle w:val="ConsPlusNonformat"/>
        <w:jc w:val="both"/>
      </w:pPr>
      <w:r>
        <w:t xml:space="preserve">                (наименование субъекта Российской Федерации)</w:t>
      </w:r>
    </w:p>
    <w:p w:rsidR="00515300" w:rsidRDefault="00515300">
      <w:pPr>
        <w:pStyle w:val="ConsPlusNonformat"/>
        <w:jc w:val="both"/>
      </w:pPr>
      <w:r>
        <w:t xml:space="preserve">                           за __________________</w:t>
      </w:r>
    </w:p>
    <w:p w:rsidR="00515300" w:rsidRDefault="00515300">
      <w:pPr>
        <w:pStyle w:val="ConsPlusNonformat"/>
        <w:jc w:val="both"/>
      </w:pPr>
      <w:r>
        <w:t xml:space="preserve">                                (отчетный год)</w:t>
      </w:r>
    </w:p>
    <w:p w:rsidR="00515300" w:rsidRDefault="00515300">
      <w:pPr>
        <w:pStyle w:val="ConsPlusNonformat"/>
        <w:jc w:val="both"/>
      </w:pPr>
    </w:p>
    <w:p w:rsidR="00515300" w:rsidRDefault="00515300">
      <w:pPr>
        <w:pStyle w:val="ConsPlusNonformat"/>
        <w:jc w:val="both"/>
      </w:pPr>
      <w:bookmarkStart w:id="151" w:name="P1655"/>
      <w:bookmarkEnd w:id="151"/>
      <w:r>
        <w:t xml:space="preserve">         Раздел 1. Сведения о практиках в области энергосбережения</w:t>
      </w:r>
    </w:p>
    <w:p w:rsidR="00515300" w:rsidRDefault="00515300">
      <w:pPr>
        <w:pStyle w:val="ConsPlusNonformat"/>
        <w:jc w:val="both"/>
      </w:pPr>
      <w:r>
        <w:t xml:space="preserve">                 и повышения энергетической эффективности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54"/>
        <w:gridCol w:w="4138"/>
        <w:gridCol w:w="2211"/>
      </w:tblGrid>
      <w:tr w:rsidR="00515300">
        <w:tc>
          <w:tcPr>
            <w:tcW w:w="566" w:type="dxa"/>
          </w:tcPr>
          <w:p w:rsidR="00515300" w:rsidRDefault="005153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515300" w:rsidRDefault="00515300">
            <w:pPr>
              <w:pStyle w:val="ConsPlusNormal"/>
              <w:jc w:val="center"/>
            </w:pPr>
            <w:bookmarkStart w:id="152" w:name="P1659"/>
            <w:bookmarkEnd w:id="152"/>
            <w:r>
              <w:t>Наименование отрасли экономики субъекта Российской Федерации</w:t>
            </w:r>
          </w:p>
        </w:tc>
        <w:tc>
          <w:tcPr>
            <w:tcW w:w="4138" w:type="dxa"/>
          </w:tcPr>
          <w:p w:rsidR="00515300" w:rsidRDefault="00515300">
            <w:pPr>
              <w:pStyle w:val="ConsPlusNormal"/>
              <w:jc w:val="center"/>
            </w:pPr>
            <w:bookmarkStart w:id="153" w:name="P1660"/>
            <w:bookmarkEnd w:id="153"/>
            <w:r>
              <w:t>Краткое описание меры, принимаемой в целях реализации государственной политики в области энергосбережения и повышения энергетической эффективности в инициативном порядке</w:t>
            </w:r>
          </w:p>
        </w:tc>
        <w:tc>
          <w:tcPr>
            <w:tcW w:w="2211" w:type="dxa"/>
          </w:tcPr>
          <w:p w:rsidR="00515300" w:rsidRDefault="00515300">
            <w:pPr>
              <w:pStyle w:val="ConsPlusNormal"/>
              <w:jc w:val="center"/>
            </w:pPr>
            <w:bookmarkStart w:id="154" w:name="P1661"/>
            <w:bookmarkEnd w:id="154"/>
            <w:r>
              <w:t>Ожидаемый (достигнутый) эффект от внедрения практики</w:t>
            </w:r>
          </w:p>
        </w:tc>
      </w:tr>
      <w:tr w:rsidR="00515300">
        <w:tc>
          <w:tcPr>
            <w:tcW w:w="566" w:type="dxa"/>
          </w:tcPr>
          <w:p w:rsidR="00515300" w:rsidRDefault="00515300">
            <w:pPr>
              <w:pStyle w:val="ConsPlusNormal"/>
            </w:pPr>
          </w:p>
        </w:tc>
        <w:tc>
          <w:tcPr>
            <w:tcW w:w="2154" w:type="dxa"/>
          </w:tcPr>
          <w:p w:rsidR="00515300" w:rsidRDefault="00515300">
            <w:pPr>
              <w:pStyle w:val="ConsPlusNormal"/>
            </w:pPr>
          </w:p>
        </w:tc>
        <w:tc>
          <w:tcPr>
            <w:tcW w:w="4138" w:type="dxa"/>
          </w:tcPr>
          <w:p w:rsidR="00515300" w:rsidRDefault="00515300">
            <w:pPr>
              <w:pStyle w:val="ConsPlusNormal"/>
            </w:pPr>
          </w:p>
        </w:tc>
        <w:tc>
          <w:tcPr>
            <w:tcW w:w="2211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566" w:type="dxa"/>
          </w:tcPr>
          <w:p w:rsidR="00515300" w:rsidRDefault="00515300">
            <w:pPr>
              <w:pStyle w:val="ConsPlusNormal"/>
            </w:pPr>
          </w:p>
        </w:tc>
        <w:tc>
          <w:tcPr>
            <w:tcW w:w="2154" w:type="dxa"/>
          </w:tcPr>
          <w:p w:rsidR="00515300" w:rsidRDefault="00515300">
            <w:pPr>
              <w:pStyle w:val="ConsPlusNormal"/>
            </w:pPr>
          </w:p>
        </w:tc>
        <w:tc>
          <w:tcPr>
            <w:tcW w:w="4138" w:type="dxa"/>
          </w:tcPr>
          <w:p w:rsidR="00515300" w:rsidRDefault="00515300">
            <w:pPr>
              <w:pStyle w:val="ConsPlusNormal"/>
            </w:pPr>
          </w:p>
        </w:tc>
        <w:tc>
          <w:tcPr>
            <w:tcW w:w="2211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566" w:type="dxa"/>
          </w:tcPr>
          <w:p w:rsidR="00515300" w:rsidRDefault="00515300">
            <w:pPr>
              <w:pStyle w:val="ConsPlusNormal"/>
            </w:pPr>
          </w:p>
        </w:tc>
        <w:tc>
          <w:tcPr>
            <w:tcW w:w="2154" w:type="dxa"/>
          </w:tcPr>
          <w:p w:rsidR="00515300" w:rsidRDefault="00515300">
            <w:pPr>
              <w:pStyle w:val="ConsPlusNormal"/>
            </w:pPr>
          </w:p>
        </w:tc>
        <w:tc>
          <w:tcPr>
            <w:tcW w:w="4138" w:type="dxa"/>
          </w:tcPr>
          <w:p w:rsidR="00515300" w:rsidRDefault="00515300">
            <w:pPr>
              <w:pStyle w:val="ConsPlusNormal"/>
            </w:pPr>
          </w:p>
        </w:tc>
        <w:tc>
          <w:tcPr>
            <w:tcW w:w="2211" w:type="dxa"/>
          </w:tcPr>
          <w:p w:rsidR="00515300" w:rsidRDefault="00515300">
            <w:pPr>
              <w:pStyle w:val="ConsPlusNormal"/>
            </w:pP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r>
        <w:t xml:space="preserve">                       Раздел 2. Комментарии к форме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153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0" w:rsidRDefault="00515300">
            <w:pPr>
              <w:pStyle w:val="ConsPlusNormal"/>
            </w:pP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r>
        <w:t xml:space="preserve">                Раздел 3. Информация о лице, ответственном</w:t>
      </w:r>
    </w:p>
    <w:p w:rsidR="00515300" w:rsidRDefault="00515300">
      <w:pPr>
        <w:pStyle w:val="ConsPlusNonformat"/>
        <w:jc w:val="both"/>
      </w:pPr>
      <w:r>
        <w:t xml:space="preserve">                            за заполнение формы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515300">
        <w:tc>
          <w:tcPr>
            <w:tcW w:w="3061" w:type="dxa"/>
          </w:tcPr>
          <w:p w:rsidR="00515300" w:rsidRDefault="00515300">
            <w:pPr>
              <w:pStyle w:val="ConsPlusNormal"/>
            </w:pPr>
            <w:r>
              <w:t>Ф.И.О.</w:t>
            </w:r>
          </w:p>
        </w:tc>
        <w:tc>
          <w:tcPr>
            <w:tcW w:w="6009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3061" w:type="dxa"/>
          </w:tcPr>
          <w:p w:rsidR="00515300" w:rsidRDefault="00515300">
            <w:pPr>
              <w:pStyle w:val="ConsPlusNormal"/>
            </w:pPr>
            <w:r>
              <w:t>Должность</w:t>
            </w:r>
          </w:p>
        </w:tc>
        <w:tc>
          <w:tcPr>
            <w:tcW w:w="6009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3061" w:type="dxa"/>
          </w:tcPr>
          <w:p w:rsidR="00515300" w:rsidRDefault="00515300">
            <w:pPr>
              <w:pStyle w:val="ConsPlusNormal"/>
            </w:pPr>
            <w:r>
              <w:t>Номер телефона</w:t>
            </w:r>
          </w:p>
        </w:tc>
        <w:tc>
          <w:tcPr>
            <w:tcW w:w="6009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3061" w:type="dxa"/>
          </w:tcPr>
          <w:p w:rsidR="00515300" w:rsidRDefault="00515300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6009" w:type="dxa"/>
          </w:tcPr>
          <w:p w:rsidR="00515300" w:rsidRDefault="00515300">
            <w:pPr>
              <w:pStyle w:val="ConsPlusNormal"/>
            </w:pP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right"/>
        <w:outlineLvl w:val="0"/>
      </w:pPr>
      <w:r>
        <w:t>Приложение N 16</w:t>
      </w:r>
    </w:p>
    <w:p w:rsidR="00515300" w:rsidRDefault="00515300">
      <w:pPr>
        <w:pStyle w:val="ConsPlusNormal"/>
        <w:jc w:val="right"/>
      </w:pPr>
      <w:r>
        <w:t>к приказу Минэнерго России</w:t>
      </w:r>
    </w:p>
    <w:p w:rsidR="00515300" w:rsidRDefault="00515300">
      <w:pPr>
        <w:pStyle w:val="ConsPlusNormal"/>
        <w:jc w:val="right"/>
      </w:pPr>
      <w:r>
        <w:t>от 07.10.2016 N 1047</w:t>
      </w: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Title"/>
        <w:jc w:val="center"/>
      </w:pPr>
      <w:bookmarkStart w:id="155" w:name="P1699"/>
      <w:bookmarkEnd w:id="155"/>
      <w:r>
        <w:t>ПОРЯДОК</w:t>
      </w:r>
    </w:p>
    <w:p w:rsidR="00515300" w:rsidRDefault="00515300">
      <w:pPr>
        <w:pStyle w:val="ConsPlusTitle"/>
        <w:jc w:val="center"/>
      </w:pPr>
      <w:r>
        <w:t>ЗАПОЛНЕНИЯ ФОРМ ПРЕДОСТАВЛЕНИЯ ИНФОРМАЦИИ ДЛЯ ПОДГОТОВКИ</w:t>
      </w:r>
    </w:p>
    <w:p w:rsidR="00515300" w:rsidRDefault="00515300">
      <w:pPr>
        <w:pStyle w:val="ConsPlusTitle"/>
        <w:jc w:val="center"/>
      </w:pPr>
      <w:r>
        <w:t>ЕЖЕГОДНОГО ГОСУДАРСТВЕННОГО ДОКЛАДА О СОСТОЯНИИ</w:t>
      </w:r>
    </w:p>
    <w:p w:rsidR="00515300" w:rsidRDefault="00515300">
      <w:pPr>
        <w:pStyle w:val="ConsPlusTitle"/>
        <w:jc w:val="center"/>
      </w:pPr>
      <w:r>
        <w:t>ЭНЕРГОСБЕРЕЖЕНИЯ И ПОВЫШЕНИИ ЭНЕРГЕТИЧЕСКОЙ</w:t>
      </w:r>
    </w:p>
    <w:p w:rsidR="00515300" w:rsidRDefault="00515300">
      <w:pPr>
        <w:pStyle w:val="ConsPlusTitle"/>
        <w:jc w:val="center"/>
      </w:pPr>
      <w:r>
        <w:t>ЭФФЕКТИВНОСТИ В РОССИЙСКОЙ ФЕДЕРАЦИИ ОРГАНАМИ</w:t>
      </w:r>
    </w:p>
    <w:p w:rsidR="00515300" w:rsidRDefault="00515300">
      <w:pPr>
        <w:pStyle w:val="ConsPlusTitle"/>
        <w:jc w:val="center"/>
      </w:pPr>
      <w:r>
        <w:t>ИСПОЛНИТЕЛЬНОЙ ВЛАСТИ СУБЪЕКТОВ</w:t>
      </w:r>
    </w:p>
    <w:p w:rsidR="00515300" w:rsidRDefault="00515300">
      <w:pPr>
        <w:pStyle w:val="ConsPlusTitle"/>
        <w:jc w:val="center"/>
      </w:pPr>
      <w:r>
        <w:t>РОССИЙСКОЙ ФЕДЕРАЦИИ</w:t>
      </w: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center"/>
        <w:outlineLvl w:val="1"/>
      </w:pPr>
      <w:r>
        <w:t>I. Общие положения</w:t>
      </w: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ind w:firstLine="540"/>
        <w:jc w:val="both"/>
      </w:pPr>
      <w:r>
        <w:t xml:space="preserve">1. Настоящий Порядок определяет правила заполнения форм предоставления информации для подготовки ежегодного государственного доклада о состоянии энергосбережения и повышении энергетической эффективности в Российской Федерации органами исполнительной власти субъектов Российской Федерации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декабря 2014 г. N 1412 "О подготовке и распространении ежегодного государственного доклада о состоянии энергосбережения и повышении энергетической эффективности в Российской Федерации" (Собрание законодательства Российской Федерации, 2015, N 1, ст. 213; 2016, N 27, ст. 4493; N 37, ст. 5500) (далее - постановление N 1412, формы предоставления информации).</w:t>
      </w:r>
    </w:p>
    <w:p w:rsidR="00515300" w:rsidRDefault="00515300">
      <w:pPr>
        <w:pStyle w:val="ConsPlusNormal"/>
        <w:ind w:firstLine="540"/>
        <w:jc w:val="both"/>
      </w:pPr>
      <w:r>
        <w:t>2. Формы предоставления информации заполняются органами исполнительной власти субъекта Российской Федерации, уполномоченными на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Федерации, в отношении всех органов государственной власти, государственных учреждений субъекта Российской Федерации (далее - учреждения), а также в отношении всех муниципальных образований, находящихся на территории субъекта Российской Федерации.</w:t>
      </w:r>
    </w:p>
    <w:p w:rsidR="00515300" w:rsidRDefault="00515300">
      <w:pPr>
        <w:pStyle w:val="ConsPlusNormal"/>
        <w:ind w:firstLine="540"/>
        <w:jc w:val="both"/>
      </w:pPr>
      <w:r>
        <w:t>Все ячейки форм предоставления информации должны быть заполнены органом исполнительной власти субъекта Российской Федерации в соответствии с настоящим Порядком.</w:t>
      </w:r>
    </w:p>
    <w:p w:rsidR="00515300" w:rsidRDefault="00515300">
      <w:pPr>
        <w:pStyle w:val="ConsPlusNormal"/>
        <w:ind w:firstLine="540"/>
        <w:jc w:val="both"/>
      </w:pPr>
      <w:r>
        <w:t>Ячейки, в которых указан символ "X", заполнению не подлежат.</w:t>
      </w:r>
    </w:p>
    <w:p w:rsidR="00515300" w:rsidRDefault="00515300">
      <w:pPr>
        <w:pStyle w:val="ConsPlusNormal"/>
        <w:ind w:firstLine="540"/>
        <w:jc w:val="both"/>
      </w:pPr>
      <w:r>
        <w:t>В каждой ячейке формы предоставления информации указывается только один показатель, если иное не установлено настоящим Порядком.</w:t>
      </w:r>
    </w:p>
    <w:p w:rsidR="00515300" w:rsidRDefault="00515300">
      <w:pPr>
        <w:pStyle w:val="ConsPlusNormal"/>
        <w:ind w:firstLine="540"/>
        <w:jc w:val="both"/>
      </w:pPr>
      <w:r>
        <w:t>В случае отсутствия значений каких-либо показателей, предусмотренных формами предоставления информации, в ячейке указываются слова "нет данных", если иное не установлено настоящим Порядком.</w:t>
      </w:r>
    </w:p>
    <w:p w:rsidR="00515300" w:rsidRDefault="00515300">
      <w:pPr>
        <w:pStyle w:val="ConsPlusNormal"/>
        <w:ind w:firstLine="540"/>
        <w:jc w:val="both"/>
      </w:pPr>
      <w:r>
        <w:t xml:space="preserve">3. В заголовке форм предоставления информации, содержащем слова "отчетный год", указывается год, за который подготавливается ежегодный государственный доклад о состоянии энергосбережения и повышении энергетической эффективности в Российской Федерации в соответствии с </w:t>
      </w:r>
      <w:hyperlink r:id="rId11" w:history="1">
        <w:r>
          <w:rPr>
            <w:color w:val="0000FF"/>
          </w:rPr>
          <w:t>постановлением N 1412</w:t>
        </w:r>
      </w:hyperlink>
      <w:r>
        <w:t xml:space="preserve"> (далее - отчетный год). Информация указывается по состоянию на 31 декабря отчетного года (далее - конец отчетного периода).</w:t>
      </w:r>
    </w:p>
    <w:p w:rsidR="00515300" w:rsidRDefault="00515300">
      <w:pPr>
        <w:pStyle w:val="ConsPlusNormal"/>
        <w:ind w:firstLine="540"/>
        <w:jc w:val="both"/>
      </w:pPr>
      <w:r>
        <w:t>В заголовке форм предоставления информации, содержащем слова "наименование субъекта Российской Федерации", указывается наименование субъекта Российской Федерации, в отношении которого заполняется форма предоставления информации.</w:t>
      </w:r>
    </w:p>
    <w:p w:rsidR="00515300" w:rsidRDefault="00515300">
      <w:pPr>
        <w:pStyle w:val="ConsPlusNormal"/>
        <w:ind w:firstLine="540"/>
        <w:jc w:val="both"/>
      </w:pPr>
      <w:r>
        <w:t xml:space="preserve">4. В заголовке формы предоставления информации, содержащем слова "наименование отрасли экономики Российской Федерации", указывается наименование отрасли экономики, характеризуемой однородной совокупностью субъектов, осуществляющих деятельность в рамках одной или нескольких классификационных группировок одного или нескольких видов экономической деятельности в соответствии с Общероссийским </w:t>
      </w:r>
      <w:hyperlink r:id="rId12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(ОКВЭД2) ОК 029-2014 (КДЕС Ред. 2), в отношении которой органами </w:t>
      </w:r>
      <w:r>
        <w:lastRenderedPageBreak/>
        <w:t>исполнительной власти субъекта Российской Федерации осуществляются функции государственного управления или регулирования (далее - отрасль экономики субъекта Российской Федерации), по которой заполняется форма предоставления информации.</w:t>
      </w:r>
    </w:p>
    <w:p w:rsidR="00515300" w:rsidRDefault="00515300">
      <w:pPr>
        <w:pStyle w:val="ConsPlusNormal"/>
        <w:ind w:firstLine="540"/>
        <w:jc w:val="both"/>
      </w:pPr>
      <w:r>
        <w:t>5. При заполнении раздела "Комментарии к форме" форм предоставления информации указываются пояснения по форме предоставления информации в свободной форме.</w:t>
      </w:r>
    </w:p>
    <w:p w:rsidR="00515300" w:rsidRDefault="00515300">
      <w:pPr>
        <w:pStyle w:val="ConsPlusNormal"/>
        <w:ind w:firstLine="540"/>
        <w:jc w:val="both"/>
      </w:pPr>
      <w:r>
        <w:t>6. При заполнении раздела "Информация о лице, ответственном за заполнение формы" форм предоставления информации:</w:t>
      </w:r>
    </w:p>
    <w:p w:rsidR="00515300" w:rsidRDefault="00515300">
      <w:pPr>
        <w:pStyle w:val="ConsPlusNormal"/>
        <w:ind w:firstLine="540"/>
        <w:jc w:val="both"/>
      </w:pPr>
      <w:r>
        <w:t>в графе "Ф.И.О." указываются фамилия, имя и отчество (при наличии) лица, ответственного за заполнение формы предоставления информации;</w:t>
      </w:r>
    </w:p>
    <w:p w:rsidR="00515300" w:rsidRDefault="00515300">
      <w:pPr>
        <w:pStyle w:val="ConsPlusNormal"/>
        <w:ind w:firstLine="540"/>
        <w:jc w:val="both"/>
      </w:pPr>
      <w:r>
        <w:t>в графе "Должность" указывается должность, замещаемая лицом, ответственным за заполнение формы предоставления информации;</w:t>
      </w:r>
    </w:p>
    <w:p w:rsidR="00515300" w:rsidRDefault="00515300">
      <w:pPr>
        <w:pStyle w:val="ConsPlusNormal"/>
        <w:ind w:firstLine="540"/>
        <w:jc w:val="both"/>
      </w:pPr>
      <w:r>
        <w:t>в графе "Номер телефона" указывается номер телефона лица, ответственного за заполнение формы предоставления информации;</w:t>
      </w:r>
    </w:p>
    <w:p w:rsidR="00515300" w:rsidRDefault="00515300">
      <w:pPr>
        <w:pStyle w:val="ConsPlusNormal"/>
        <w:ind w:firstLine="540"/>
        <w:jc w:val="both"/>
      </w:pPr>
      <w:r>
        <w:t>в графе "Адрес электронной почты" указывается адрес электронной почты лица, ответственного за заполнение формы предоставления информации.</w:t>
      </w: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center"/>
        <w:outlineLvl w:val="1"/>
      </w:pPr>
      <w:r>
        <w:t>II. Порядок заполнения формы предоставления</w:t>
      </w:r>
    </w:p>
    <w:p w:rsidR="00515300" w:rsidRDefault="00515300">
      <w:pPr>
        <w:pStyle w:val="ConsPlusNormal"/>
        <w:jc w:val="center"/>
      </w:pPr>
      <w:r>
        <w:t>информации "Форма 1. Информация о мерах, принимаемых</w:t>
      </w:r>
    </w:p>
    <w:p w:rsidR="00515300" w:rsidRDefault="00515300">
      <w:pPr>
        <w:pStyle w:val="ConsPlusNormal"/>
        <w:jc w:val="center"/>
      </w:pPr>
      <w:r>
        <w:t>в целях реализации государственной политики в области</w:t>
      </w:r>
    </w:p>
    <w:p w:rsidR="00515300" w:rsidRDefault="00515300">
      <w:pPr>
        <w:pStyle w:val="ConsPlusNormal"/>
        <w:jc w:val="center"/>
      </w:pPr>
      <w:r>
        <w:t>энергосбережения и повышения энергетической эффективности"</w:t>
      </w: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ind w:firstLine="540"/>
        <w:jc w:val="both"/>
      </w:pPr>
      <w:r>
        <w:t xml:space="preserve">7. В </w:t>
      </w:r>
      <w:hyperlink w:anchor="P631" w:history="1">
        <w:r>
          <w:rPr>
            <w:color w:val="0000FF"/>
          </w:rPr>
          <w:t>разделе 1</w:t>
        </w:r>
      </w:hyperlink>
      <w:r>
        <w:t xml:space="preserve"> формы предоставления информации:</w:t>
      </w:r>
    </w:p>
    <w:p w:rsidR="00515300" w:rsidRDefault="00515300">
      <w:pPr>
        <w:pStyle w:val="ConsPlusNormal"/>
        <w:ind w:firstLine="540"/>
        <w:jc w:val="both"/>
      </w:pPr>
      <w:r>
        <w:t xml:space="preserve">1) в </w:t>
      </w:r>
      <w:hyperlink w:anchor="P639" w:history="1">
        <w:r>
          <w:rPr>
            <w:color w:val="0000FF"/>
          </w:rPr>
          <w:t>строке 1</w:t>
        </w:r>
      </w:hyperlink>
      <w:r>
        <w:t>, в случае если органом исполнительной власти субъекта Российской Федерации проводится оценка совокупного объема возможной экономии топливно-энергетических ресурсов в отрасли экономики субъекта Российской Федерации при реализации энергосберегающих мероприятий и использования технологий, имеющих высокую энергетическую эффективность, в графе "Значение показателя" указывается слово "Да". В случае если органом исполнительной власти субъекта Российской Федерации не проводится указанная оценка, в графе "Значение показателя" указывается слово "Нет";</w:t>
      </w:r>
    </w:p>
    <w:p w:rsidR="00515300" w:rsidRDefault="00515300">
      <w:pPr>
        <w:pStyle w:val="ConsPlusNormal"/>
        <w:ind w:firstLine="540"/>
        <w:jc w:val="both"/>
      </w:pPr>
      <w:r>
        <w:t xml:space="preserve">2) в </w:t>
      </w:r>
      <w:hyperlink w:anchor="P642" w:history="1">
        <w:r>
          <w:rPr>
            <w:color w:val="0000FF"/>
          </w:rPr>
          <w:t>строке 2</w:t>
        </w:r>
      </w:hyperlink>
      <w:r>
        <w:t>, в случае если органом исполнительной власти субъекта Российской Федерации утвержден нормативный правовой акт, содержащий оценку текущей ситуации в области энергосбережения и повышения энергетической эффективности, а также план действий по повышению энергетической эффективности в отрасли экономики субъекта Российской Федерации, в графе "Значение показателя" указывается слово "Да". В случае если органом исполнительной власти субъекта Российской Федерации не утвержден нормативный правовой акт, содержащий оценку текущей ситуации в области энергосбережения и повышения энергетической эффективности, а также план действий по повышению энергетической эффективности в отрасли экономики субъекта Российской Федерации, в графе "Значение показателя" указывается слово "Нет".</w:t>
      </w:r>
    </w:p>
    <w:p w:rsidR="00515300" w:rsidRDefault="00515300">
      <w:pPr>
        <w:pStyle w:val="ConsPlusNormal"/>
        <w:ind w:firstLine="540"/>
        <w:jc w:val="both"/>
      </w:pPr>
      <w:r>
        <w:t xml:space="preserve">8. В </w:t>
      </w:r>
      <w:hyperlink w:anchor="P646" w:history="1">
        <w:r>
          <w:rPr>
            <w:color w:val="0000FF"/>
          </w:rPr>
          <w:t>разделе 2</w:t>
        </w:r>
      </w:hyperlink>
      <w:r>
        <w:t xml:space="preserve"> формы предоставления информации:</w:t>
      </w:r>
    </w:p>
    <w:p w:rsidR="00515300" w:rsidRDefault="00515300">
      <w:pPr>
        <w:pStyle w:val="ConsPlusNormal"/>
        <w:ind w:firstLine="540"/>
        <w:jc w:val="both"/>
      </w:pPr>
      <w:r>
        <w:t xml:space="preserve">1) в </w:t>
      </w:r>
      <w:hyperlink w:anchor="P653" w:history="1">
        <w:r>
          <w:rPr>
            <w:color w:val="0000FF"/>
          </w:rPr>
          <w:t>строке 1.1</w:t>
        </w:r>
      </w:hyperlink>
      <w:r>
        <w:t xml:space="preserve"> указывается полный перечень целевых показателей в области энергосбережения и повышения энергетической эффективности, включенных в государственные программы субъекта Российской Федерации либо иные документы стратегического планирования и относящихся к рассматриваемой отрасли экономики субъекта Российской Федерации;</w:t>
      </w:r>
    </w:p>
    <w:p w:rsidR="00515300" w:rsidRDefault="00515300">
      <w:pPr>
        <w:pStyle w:val="ConsPlusNormal"/>
        <w:ind w:firstLine="540"/>
        <w:jc w:val="both"/>
      </w:pPr>
      <w:r>
        <w:t xml:space="preserve">2) в </w:t>
      </w:r>
      <w:hyperlink w:anchor="P657" w:history="1">
        <w:r>
          <w:rPr>
            <w:color w:val="0000FF"/>
          </w:rPr>
          <w:t>строке 2.1</w:t>
        </w:r>
      </w:hyperlink>
      <w:r>
        <w:t xml:space="preserve"> указываются сведения о мерах, направленных на стимулирование применения в отрасли экономики субъекта Российской Федерации технологий, имеющих высокую энергетическую эффективность, посредством запрета применения </w:t>
      </w:r>
      <w:proofErr w:type="spellStart"/>
      <w:r>
        <w:t>энергонеэффективных</w:t>
      </w:r>
      <w:proofErr w:type="spellEnd"/>
      <w:r>
        <w:t xml:space="preserve"> технологий, применения требований или рекомендаций к применяемым технологиям, включая информацию о нормативных правовых актах и достигнутых результатах применения указанных мер в отчетном году, в свободной форме;</w:t>
      </w:r>
    </w:p>
    <w:p w:rsidR="00515300" w:rsidRDefault="00515300">
      <w:pPr>
        <w:pStyle w:val="ConsPlusNormal"/>
        <w:ind w:firstLine="540"/>
        <w:jc w:val="both"/>
      </w:pPr>
      <w:r>
        <w:t xml:space="preserve">3) в </w:t>
      </w:r>
      <w:hyperlink w:anchor="P660" w:history="1">
        <w:r>
          <w:rPr>
            <w:color w:val="0000FF"/>
          </w:rPr>
          <w:t>строке 2.2</w:t>
        </w:r>
      </w:hyperlink>
      <w:r>
        <w:t xml:space="preserve"> указываются сведения о мерах, направленных на стимулирование модернизации отрасли экономики субъекта Российской Федерации посредством установления платы за негативное воздействие на окружающую среду, включая информацию о нормативных правовых актах и достигнутых результатах в отчетном году, в свободной форме;</w:t>
      </w:r>
    </w:p>
    <w:p w:rsidR="00515300" w:rsidRDefault="00515300">
      <w:pPr>
        <w:pStyle w:val="ConsPlusNormal"/>
        <w:ind w:firstLine="540"/>
        <w:jc w:val="both"/>
      </w:pPr>
      <w:r>
        <w:lastRenderedPageBreak/>
        <w:t xml:space="preserve">4) в </w:t>
      </w:r>
      <w:hyperlink w:anchor="P664" w:history="1">
        <w:r>
          <w:rPr>
            <w:color w:val="0000FF"/>
          </w:rPr>
          <w:t>строке 3.1</w:t>
        </w:r>
      </w:hyperlink>
      <w:r>
        <w:t xml:space="preserve"> указываются сведения о мерах, касающихся стимулирования применения технологий, имеющих высокую энергетическую эффективность, включая информацию о нормативных правовых актах и достигнутых результатах применения указанных мер в отчетном году за счет средств бюджетов бюджетной системы Российской Федерации и внебюджетных источников, в свободной форме;</w:t>
      </w:r>
    </w:p>
    <w:p w:rsidR="00515300" w:rsidRDefault="00515300">
      <w:pPr>
        <w:pStyle w:val="ConsPlusNormal"/>
        <w:ind w:firstLine="540"/>
        <w:jc w:val="both"/>
      </w:pPr>
      <w:r>
        <w:t xml:space="preserve">5) в </w:t>
      </w:r>
      <w:hyperlink w:anchor="P668" w:history="1">
        <w:r>
          <w:rPr>
            <w:color w:val="0000FF"/>
          </w:rPr>
          <w:t>строке 4.1</w:t>
        </w:r>
      </w:hyperlink>
      <w:r>
        <w:t xml:space="preserve"> указываются сведения о мерах, принимаемых в целях реализации государственной политики в области энергосбережения и повышения энергетической эффективности в части популяризации и пропаганды энергосбережения и повышения энергетической эффективности, включая информацию о нормативных правовых актах и достигнутых результатах применения указанных мер в отчетном году, в свободной форме;</w:t>
      </w:r>
    </w:p>
    <w:p w:rsidR="00515300" w:rsidRDefault="00515300">
      <w:pPr>
        <w:pStyle w:val="ConsPlusNormal"/>
        <w:ind w:firstLine="540"/>
        <w:jc w:val="both"/>
      </w:pPr>
      <w:r>
        <w:t xml:space="preserve">6) в </w:t>
      </w:r>
      <w:hyperlink w:anchor="P671" w:history="1">
        <w:r>
          <w:rPr>
            <w:color w:val="0000FF"/>
          </w:rPr>
          <w:t>строке 4.2</w:t>
        </w:r>
      </w:hyperlink>
      <w:r>
        <w:t xml:space="preserve"> указывается полный перечень документов стратегического планирования, содержащих разделы и (или) мероприятия в области энергосбережения и повышения энергетической эффективности, действующих на территории субъекта Российской Федерации.</w:t>
      </w:r>
    </w:p>
    <w:p w:rsidR="00515300" w:rsidRDefault="00515300">
      <w:pPr>
        <w:pStyle w:val="ConsPlusNormal"/>
        <w:ind w:firstLine="540"/>
        <w:jc w:val="both"/>
      </w:pPr>
      <w:r>
        <w:t xml:space="preserve">9. В </w:t>
      </w:r>
      <w:hyperlink w:anchor="P675" w:history="1">
        <w:r>
          <w:rPr>
            <w:color w:val="0000FF"/>
          </w:rPr>
          <w:t>разделе 3</w:t>
        </w:r>
      </w:hyperlink>
      <w:r>
        <w:t>:</w:t>
      </w:r>
    </w:p>
    <w:p w:rsidR="00515300" w:rsidRDefault="00515300">
      <w:pPr>
        <w:pStyle w:val="ConsPlusNormal"/>
        <w:ind w:firstLine="540"/>
        <w:jc w:val="both"/>
      </w:pPr>
      <w:r>
        <w:t xml:space="preserve">1) в </w:t>
      </w:r>
      <w:hyperlink w:anchor="P679" w:history="1">
        <w:r>
          <w:rPr>
            <w:color w:val="0000FF"/>
          </w:rPr>
          <w:t>графе</w:t>
        </w:r>
      </w:hyperlink>
      <w:r>
        <w:t xml:space="preserve"> "Наименование документа" указываются полное наименование государственных программ субъекта Российской Федерации и программ в области энергосбережения и повышения энергетической эффективности организаций с участием государства или муниципального образования;</w:t>
      </w:r>
    </w:p>
    <w:p w:rsidR="00515300" w:rsidRDefault="00515300">
      <w:pPr>
        <w:pStyle w:val="ConsPlusNormal"/>
        <w:ind w:firstLine="540"/>
        <w:jc w:val="both"/>
      </w:pPr>
      <w:r>
        <w:t xml:space="preserve">2) в </w:t>
      </w:r>
      <w:hyperlink w:anchor="P680" w:history="1">
        <w:r>
          <w:rPr>
            <w:color w:val="0000FF"/>
          </w:rPr>
          <w:t>графе</w:t>
        </w:r>
      </w:hyperlink>
      <w:r>
        <w:t xml:space="preserve"> "Наименование целевого показателя" указывается полное наименование целевого показателя в области энергосбережения и повышения энергетической эффективности;</w:t>
      </w:r>
    </w:p>
    <w:p w:rsidR="00515300" w:rsidRDefault="00515300">
      <w:pPr>
        <w:pStyle w:val="ConsPlusNormal"/>
        <w:ind w:firstLine="540"/>
        <w:jc w:val="both"/>
      </w:pPr>
      <w:r>
        <w:t xml:space="preserve">3) в </w:t>
      </w:r>
      <w:hyperlink w:anchor="P681" w:history="1">
        <w:r>
          <w:rPr>
            <w:color w:val="0000FF"/>
          </w:rPr>
          <w:t>графе</w:t>
        </w:r>
      </w:hyperlink>
      <w:r>
        <w:t xml:space="preserve"> "Единица измерения" указывается единица измерения целевого показателя в области энергосбережения и повышения энергетической эффективности;</w:t>
      </w:r>
    </w:p>
    <w:p w:rsidR="00515300" w:rsidRDefault="00515300">
      <w:pPr>
        <w:pStyle w:val="ConsPlusNormal"/>
        <w:ind w:firstLine="540"/>
        <w:jc w:val="both"/>
      </w:pPr>
      <w:r>
        <w:t xml:space="preserve">4) в </w:t>
      </w:r>
      <w:hyperlink w:anchor="P682" w:history="1">
        <w:r>
          <w:rPr>
            <w:color w:val="0000FF"/>
          </w:rPr>
          <w:t>графе</w:t>
        </w:r>
      </w:hyperlink>
      <w:r>
        <w:t xml:space="preserve"> "Значение целевого показателя" указываются плановые и фактические значения целевого показателя за отчетный год, год, предшествующий отчетному году, и за год, следующий за отчетным годом.</w:t>
      </w: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center"/>
        <w:outlineLvl w:val="1"/>
      </w:pPr>
      <w:r>
        <w:t>III. Порядок заполнения формы предоставления информации</w:t>
      </w:r>
    </w:p>
    <w:p w:rsidR="00515300" w:rsidRDefault="00515300">
      <w:pPr>
        <w:pStyle w:val="ConsPlusNormal"/>
        <w:jc w:val="center"/>
      </w:pPr>
      <w:r>
        <w:t>"Форма 2. Сведения о привлеченных денежных средствах</w:t>
      </w:r>
    </w:p>
    <w:p w:rsidR="00515300" w:rsidRDefault="00515300">
      <w:pPr>
        <w:pStyle w:val="ConsPlusNormal"/>
        <w:jc w:val="center"/>
      </w:pPr>
      <w:r>
        <w:t>на реализацию мероприятий в области энергосбережения</w:t>
      </w:r>
    </w:p>
    <w:p w:rsidR="00515300" w:rsidRDefault="00515300">
      <w:pPr>
        <w:pStyle w:val="ConsPlusNormal"/>
        <w:jc w:val="center"/>
      </w:pPr>
      <w:r>
        <w:t>и повышения энергетической эффективности государственных</w:t>
      </w:r>
    </w:p>
    <w:p w:rsidR="00515300" w:rsidRDefault="00515300">
      <w:pPr>
        <w:pStyle w:val="ConsPlusNormal"/>
        <w:jc w:val="center"/>
      </w:pPr>
      <w:r>
        <w:t>программ субъекта Российской Федерации"</w:t>
      </w: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ind w:firstLine="540"/>
        <w:jc w:val="both"/>
      </w:pPr>
      <w:r>
        <w:t xml:space="preserve">10. В </w:t>
      </w:r>
      <w:hyperlink w:anchor="P750" w:history="1">
        <w:r>
          <w:rPr>
            <w:color w:val="0000FF"/>
          </w:rPr>
          <w:t>разделе 1</w:t>
        </w:r>
      </w:hyperlink>
      <w:r>
        <w:t>:</w:t>
      </w:r>
    </w:p>
    <w:p w:rsidR="00515300" w:rsidRDefault="00515300">
      <w:pPr>
        <w:pStyle w:val="ConsPlusNormal"/>
        <w:ind w:firstLine="540"/>
        <w:jc w:val="both"/>
      </w:pPr>
      <w:r>
        <w:t xml:space="preserve">1) информация в </w:t>
      </w:r>
      <w:hyperlink w:anchor="P760" w:history="1">
        <w:r>
          <w:rPr>
            <w:color w:val="0000FF"/>
          </w:rPr>
          <w:t>графе</w:t>
        </w:r>
      </w:hyperlink>
      <w:r>
        <w:t xml:space="preserve"> "факт" за отчетный год и год, предшествующий отчетному году, указывается на основании отчетов о реализации государственных программ субъекта Российской Федерации, в которые включены мероприятия в области энергосбережения и повышения энергетической эффективности;</w:t>
      </w:r>
    </w:p>
    <w:p w:rsidR="00515300" w:rsidRDefault="00515300">
      <w:pPr>
        <w:pStyle w:val="ConsPlusNormal"/>
        <w:ind w:firstLine="540"/>
        <w:jc w:val="both"/>
      </w:pPr>
      <w:r>
        <w:t xml:space="preserve">2) в </w:t>
      </w:r>
      <w:hyperlink w:anchor="P763" w:history="1">
        <w:r>
          <w:rPr>
            <w:color w:val="0000FF"/>
          </w:rPr>
          <w:t>строке</w:t>
        </w:r>
      </w:hyperlink>
      <w:r>
        <w:t xml:space="preserve"> "Всего, в том числе по источникам финансирования" указывается суммарное финансирование мероприятий в области энергосбережения и повышения энергетической эффективности, которое рассчитывается как сумма строк "</w:t>
      </w:r>
      <w:hyperlink w:anchor="P769" w:history="1">
        <w:r>
          <w:rPr>
            <w:color w:val="0000FF"/>
          </w:rPr>
          <w:t>федеральный</w:t>
        </w:r>
      </w:hyperlink>
      <w:r>
        <w:t xml:space="preserve"> бюджет", "</w:t>
      </w:r>
      <w:hyperlink w:anchor="P775" w:history="1">
        <w:r>
          <w:rPr>
            <w:color w:val="0000FF"/>
          </w:rPr>
          <w:t>бюджет</w:t>
        </w:r>
      </w:hyperlink>
      <w:r>
        <w:t xml:space="preserve"> субъекта Российской Федерации", "</w:t>
      </w:r>
      <w:hyperlink w:anchor="P781" w:history="1">
        <w:r>
          <w:rPr>
            <w:color w:val="0000FF"/>
          </w:rPr>
          <w:t>местные</w:t>
        </w:r>
      </w:hyperlink>
      <w:r>
        <w:t xml:space="preserve"> бюджеты" и "</w:t>
      </w:r>
      <w:hyperlink w:anchor="P787" w:history="1">
        <w:r>
          <w:rPr>
            <w:color w:val="0000FF"/>
          </w:rPr>
          <w:t>иные</w:t>
        </w:r>
      </w:hyperlink>
      <w:r>
        <w:t xml:space="preserve"> источники финансирования" за отчетный год, год, предшествующий отчетному году, и год, следующий за отчетным годом;</w:t>
      </w:r>
    </w:p>
    <w:p w:rsidR="00515300" w:rsidRDefault="00515300">
      <w:pPr>
        <w:pStyle w:val="ConsPlusNormal"/>
        <w:ind w:firstLine="540"/>
        <w:jc w:val="both"/>
      </w:pPr>
      <w:r>
        <w:t>3) в строках "</w:t>
      </w:r>
      <w:hyperlink w:anchor="P769" w:history="1">
        <w:r>
          <w:rPr>
            <w:color w:val="0000FF"/>
          </w:rPr>
          <w:t>федеральный</w:t>
        </w:r>
      </w:hyperlink>
      <w:r>
        <w:t xml:space="preserve"> бюджет", "</w:t>
      </w:r>
      <w:hyperlink w:anchor="P775" w:history="1">
        <w:r>
          <w:rPr>
            <w:color w:val="0000FF"/>
          </w:rPr>
          <w:t>бюджет</w:t>
        </w:r>
      </w:hyperlink>
      <w:r>
        <w:t xml:space="preserve"> субъекта Российской Федерации", "</w:t>
      </w:r>
      <w:hyperlink w:anchor="P781" w:history="1">
        <w:r>
          <w:rPr>
            <w:color w:val="0000FF"/>
          </w:rPr>
          <w:t>местные</w:t>
        </w:r>
      </w:hyperlink>
      <w:r>
        <w:t xml:space="preserve"> бюджеты" и "</w:t>
      </w:r>
      <w:hyperlink w:anchor="P787" w:history="1">
        <w:r>
          <w:rPr>
            <w:color w:val="0000FF"/>
          </w:rPr>
          <w:t>иные</w:t>
        </w:r>
      </w:hyperlink>
      <w:r>
        <w:t xml:space="preserve"> источники финансирования" указываются суммы, выделенные на финансирование мероприятий в области энергосбережения и повышения энергетической эффективности из соответствующего источника финансирования за отчетный год, год, предшествующий отчетному году, и год, следующий за отчетным годом.</w:t>
      </w: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center"/>
        <w:outlineLvl w:val="1"/>
      </w:pPr>
      <w:r>
        <w:t>IV. Порядок заполнения формы предоставления</w:t>
      </w:r>
    </w:p>
    <w:p w:rsidR="00515300" w:rsidRDefault="00515300">
      <w:pPr>
        <w:pStyle w:val="ConsPlusNormal"/>
        <w:jc w:val="center"/>
      </w:pPr>
      <w:r>
        <w:t>информации "Форма 3. Информация о мерах, принимаемых</w:t>
      </w:r>
    </w:p>
    <w:p w:rsidR="00515300" w:rsidRDefault="00515300">
      <w:pPr>
        <w:pStyle w:val="ConsPlusNormal"/>
        <w:jc w:val="center"/>
      </w:pPr>
      <w:r>
        <w:t>в целях реализации государственной политики в области</w:t>
      </w:r>
    </w:p>
    <w:p w:rsidR="00515300" w:rsidRDefault="00515300">
      <w:pPr>
        <w:pStyle w:val="ConsPlusNormal"/>
        <w:jc w:val="center"/>
      </w:pPr>
      <w:r>
        <w:t>энергосбережения и повышения энергетической эффективности</w:t>
      </w:r>
    </w:p>
    <w:p w:rsidR="00515300" w:rsidRDefault="00515300">
      <w:pPr>
        <w:pStyle w:val="ConsPlusNormal"/>
        <w:jc w:val="center"/>
      </w:pPr>
      <w:r>
        <w:t>при строительстве и проведении капитальных ремонтов"</w:t>
      </w: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ind w:firstLine="540"/>
        <w:jc w:val="both"/>
      </w:pPr>
      <w:r>
        <w:lastRenderedPageBreak/>
        <w:t xml:space="preserve">11. В </w:t>
      </w:r>
      <w:hyperlink w:anchor="P828" w:history="1">
        <w:r>
          <w:rPr>
            <w:color w:val="0000FF"/>
          </w:rPr>
          <w:t>разделе 1</w:t>
        </w:r>
      </w:hyperlink>
      <w:r>
        <w:t xml:space="preserve"> указывается информация обо всех многоквартирных домах, расположенных на территории субъекта Российской Федерации, по классам энергетической эффективности на конец отчетного периода в соответствии с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определения класса энергетической эффективности многоквартирных домов, утвержденными приказом Минстроя России от 6 июня 2016 г. N 399/</w:t>
      </w:r>
      <w:proofErr w:type="spellStart"/>
      <w:r>
        <w:t>пр</w:t>
      </w:r>
      <w:proofErr w:type="spellEnd"/>
      <w:r>
        <w:t xml:space="preserve"> (зарегистрирован Минюстом России 8 августа 2016 г., регистрационный N 43169).</w:t>
      </w:r>
    </w:p>
    <w:p w:rsidR="00515300" w:rsidRDefault="00515300">
      <w:pPr>
        <w:pStyle w:val="ConsPlusNormal"/>
        <w:ind w:firstLine="540"/>
        <w:jc w:val="both"/>
      </w:pPr>
      <w:r>
        <w:t xml:space="preserve">12. В </w:t>
      </w:r>
      <w:hyperlink w:anchor="P851" w:history="1">
        <w:r>
          <w:rPr>
            <w:color w:val="0000FF"/>
          </w:rPr>
          <w:t>разделе 2</w:t>
        </w:r>
      </w:hyperlink>
      <w:r>
        <w:t>:</w:t>
      </w:r>
    </w:p>
    <w:p w:rsidR="00515300" w:rsidRDefault="00515300">
      <w:pPr>
        <w:pStyle w:val="ConsPlusNormal"/>
        <w:ind w:firstLine="540"/>
        <w:jc w:val="both"/>
      </w:pPr>
      <w:r>
        <w:t xml:space="preserve">1) в </w:t>
      </w:r>
      <w:hyperlink w:anchor="P860" w:history="1">
        <w:r>
          <w:rPr>
            <w:color w:val="0000FF"/>
          </w:rPr>
          <w:t>строке 1</w:t>
        </w:r>
      </w:hyperlink>
      <w:r>
        <w:t xml:space="preserve">, в случае если органами исполнительной власти субъекта Российской Федерации утверждены акты рекомендательного характера, определяющие минимальные требования энергетической эффективности для строительства, реконструкции и капитального ремонта зданий, строений, сооружений, которые находятся на праве оперативного управления или ином законном основании у учреждений, или в отношении многоквартирных домов, в </w:t>
      </w:r>
      <w:hyperlink w:anchor="P858" w:history="1">
        <w:r>
          <w:rPr>
            <w:color w:val="0000FF"/>
          </w:rPr>
          <w:t>графе</w:t>
        </w:r>
      </w:hyperlink>
      <w:r>
        <w:t xml:space="preserve"> "Значение показателя" указывается слово "Да". Полный перечень указанных актов с указанием актуализированных в отчетном году актов с целью повышения требований в области энергетической эффективности указывается в </w:t>
      </w:r>
      <w:hyperlink w:anchor="P928" w:history="1">
        <w:r>
          <w:rPr>
            <w:color w:val="0000FF"/>
          </w:rPr>
          <w:t>разделе 4</w:t>
        </w:r>
      </w:hyperlink>
      <w:r>
        <w:t xml:space="preserve">. В случае если указанные акты рекомендательного характера не утверждены органами исполнительной власти субъекта Российской Федерации, в </w:t>
      </w:r>
      <w:hyperlink w:anchor="P858" w:history="1">
        <w:r>
          <w:rPr>
            <w:color w:val="0000FF"/>
          </w:rPr>
          <w:t>графе</w:t>
        </w:r>
      </w:hyperlink>
      <w:r>
        <w:t xml:space="preserve"> "Значение показателя" указывается слово "Нет";</w:t>
      </w:r>
    </w:p>
    <w:p w:rsidR="00515300" w:rsidRDefault="00515300">
      <w:pPr>
        <w:pStyle w:val="ConsPlusNormal"/>
        <w:ind w:firstLine="540"/>
        <w:jc w:val="both"/>
      </w:pPr>
      <w:r>
        <w:t xml:space="preserve">2) в </w:t>
      </w:r>
      <w:hyperlink w:anchor="P864" w:history="1">
        <w:r>
          <w:rPr>
            <w:color w:val="0000FF"/>
          </w:rPr>
          <w:t>строке 2</w:t>
        </w:r>
      </w:hyperlink>
      <w:r>
        <w:t xml:space="preserve">, в случае если органом исполнительной власти субъекта Российской Федерации утверждены акты рекомендательного характера, содержащие типовые решения и (или) методические рекомендации по планированию капитального ремонта, позволяющие повысить его эффективность как основного способа проведения технических мероприятий с эффектом снижения потребления топливно-энергетических ресурсов в зданиях, строениях, сооружениях, которые находятся на праве оперативного управления или ином законном основании у учреждений, или в многоквартирных домах, в </w:t>
      </w:r>
      <w:hyperlink w:anchor="P858" w:history="1">
        <w:r>
          <w:rPr>
            <w:color w:val="0000FF"/>
          </w:rPr>
          <w:t>графе</w:t>
        </w:r>
      </w:hyperlink>
      <w:r>
        <w:t xml:space="preserve"> "Значение показателя" указывается слово "Да". Полный перечень указанных актов рекомендательного характера с указанием актуализированных в отчетном году актов с целью повышения требования энергетической эффективности указывается в </w:t>
      </w:r>
      <w:hyperlink w:anchor="P928" w:history="1">
        <w:r>
          <w:rPr>
            <w:color w:val="0000FF"/>
          </w:rPr>
          <w:t>разделе 4</w:t>
        </w:r>
      </w:hyperlink>
      <w:r>
        <w:t xml:space="preserve">. В случае если органами исполнительной власти субъекта Российской Федерации не утверждены указанные акты рекомендательного характера, в </w:t>
      </w:r>
      <w:hyperlink w:anchor="P858" w:history="1">
        <w:r>
          <w:rPr>
            <w:color w:val="0000FF"/>
          </w:rPr>
          <w:t>графе</w:t>
        </w:r>
      </w:hyperlink>
      <w:r>
        <w:t xml:space="preserve"> "Значение показателя" указывается слово "Нет";</w:t>
      </w:r>
    </w:p>
    <w:p w:rsidR="00515300" w:rsidRDefault="00515300">
      <w:pPr>
        <w:pStyle w:val="ConsPlusNormal"/>
        <w:ind w:firstLine="540"/>
        <w:jc w:val="both"/>
      </w:pPr>
      <w:r>
        <w:t xml:space="preserve">3) в </w:t>
      </w:r>
      <w:hyperlink w:anchor="P868" w:history="1">
        <w:r>
          <w:rPr>
            <w:color w:val="0000FF"/>
          </w:rPr>
          <w:t>строке 3</w:t>
        </w:r>
      </w:hyperlink>
      <w:r>
        <w:t xml:space="preserve"> указывается доля вновь вводимых в эксплуатацию, реконструируемых зданий, строений, сооружений, от общего количества введенных в эксплуатацию и реконструированных зданий строений, сооружений в отчетном году, которые соответствуют определенным в актах рекомендательного характера рекомендуемым минимальным требованиям энергетической эффективности (при наличии);</w:t>
      </w:r>
    </w:p>
    <w:p w:rsidR="00515300" w:rsidRDefault="00515300">
      <w:pPr>
        <w:pStyle w:val="ConsPlusNormal"/>
        <w:ind w:firstLine="540"/>
        <w:jc w:val="both"/>
      </w:pPr>
      <w:r>
        <w:t xml:space="preserve">4) в </w:t>
      </w:r>
      <w:hyperlink w:anchor="P872" w:history="1">
        <w:r>
          <w:rPr>
            <w:color w:val="0000FF"/>
          </w:rPr>
          <w:t>строке 3.1</w:t>
        </w:r>
      </w:hyperlink>
      <w:r>
        <w:t xml:space="preserve"> указывается доля вновь вводимых в эксплуатацию, реконструируемых зданий, строений, сооружений жилищного фонда от общего количества введенных в эксплуатацию в отчетном году, которые соответствуют определенным в актах рекомендательного характера рекомендуемым минимальным требованиям энергетической эффективности (при наличии);</w:t>
      </w:r>
    </w:p>
    <w:p w:rsidR="00515300" w:rsidRDefault="00515300">
      <w:pPr>
        <w:pStyle w:val="ConsPlusNormal"/>
        <w:ind w:firstLine="540"/>
        <w:jc w:val="both"/>
      </w:pPr>
      <w:r>
        <w:t xml:space="preserve">5) в </w:t>
      </w:r>
      <w:hyperlink w:anchor="P876" w:history="1">
        <w:r>
          <w:rPr>
            <w:color w:val="0000FF"/>
          </w:rPr>
          <w:t>строке 4</w:t>
        </w:r>
      </w:hyperlink>
      <w:r>
        <w:t xml:space="preserve">, в случае если органами власти субъекта Российской Федерации в отчетном году производилась разработка актов рекомендательного характера, нормативных правовых актов и иных мер государственной политики субъекта Российской Федерации, направленных на повышение энергетической эффективности зданий, строений, сооружений, принятие которых запланировано на 2 ближайших года, следующих за отчетным годом, в </w:t>
      </w:r>
      <w:hyperlink w:anchor="P858" w:history="1">
        <w:r>
          <w:rPr>
            <w:color w:val="0000FF"/>
          </w:rPr>
          <w:t>графе</w:t>
        </w:r>
      </w:hyperlink>
      <w:r>
        <w:t xml:space="preserve"> "Значение показателя" указывается слово "Да". Полный перечень таких документов указывается в </w:t>
      </w:r>
      <w:hyperlink w:anchor="P928" w:history="1">
        <w:r>
          <w:rPr>
            <w:color w:val="0000FF"/>
          </w:rPr>
          <w:t>разделе 4</w:t>
        </w:r>
      </w:hyperlink>
      <w:r>
        <w:t xml:space="preserve">. В случае если органами власти субъекта Российской Федерации в отчетном году не производилась разработка указанных актов рекомендательного характера, нормативных правовых актов и иных мер государственной политики субъекта Российской Федерации, в </w:t>
      </w:r>
      <w:hyperlink w:anchor="P858" w:history="1">
        <w:r>
          <w:rPr>
            <w:color w:val="0000FF"/>
          </w:rPr>
          <w:t>графе</w:t>
        </w:r>
      </w:hyperlink>
      <w:r>
        <w:t xml:space="preserve"> "Значение показателя" указывается слово "Нет".</w:t>
      </w:r>
    </w:p>
    <w:p w:rsidR="00515300" w:rsidRDefault="00515300">
      <w:pPr>
        <w:pStyle w:val="ConsPlusNormal"/>
        <w:ind w:firstLine="540"/>
        <w:jc w:val="both"/>
      </w:pPr>
      <w:r>
        <w:t xml:space="preserve">13. В </w:t>
      </w:r>
      <w:hyperlink w:anchor="P881" w:history="1">
        <w:r>
          <w:rPr>
            <w:color w:val="0000FF"/>
          </w:rPr>
          <w:t>разделе 3</w:t>
        </w:r>
      </w:hyperlink>
      <w:r>
        <w:t>:</w:t>
      </w:r>
    </w:p>
    <w:p w:rsidR="00515300" w:rsidRDefault="00515300">
      <w:pPr>
        <w:pStyle w:val="ConsPlusNormal"/>
        <w:ind w:firstLine="540"/>
        <w:jc w:val="both"/>
      </w:pPr>
      <w:r>
        <w:t xml:space="preserve">1) в </w:t>
      </w:r>
      <w:hyperlink w:anchor="P887" w:history="1">
        <w:r>
          <w:rPr>
            <w:color w:val="0000FF"/>
          </w:rPr>
          <w:t>строке 1</w:t>
        </w:r>
      </w:hyperlink>
      <w:r>
        <w:t xml:space="preserve"> указывается совокупное количество денежных средств, которые были направлены на осуществление мероприятий по капитальному ремонту зданий, строений, сооружений, находящихся на праве оперативного управления или ином законном основании у учреждений, работы по которым были приняты на основании актов приемки выполненных работ в отчетном году;</w:t>
      </w:r>
    </w:p>
    <w:p w:rsidR="00515300" w:rsidRDefault="00515300">
      <w:pPr>
        <w:pStyle w:val="ConsPlusNormal"/>
        <w:ind w:firstLine="540"/>
        <w:jc w:val="both"/>
      </w:pPr>
      <w:r>
        <w:t xml:space="preserve">2) в </w:t>
      </w:r>
      <w:hyperlink w:anchor="P891" w:history="1">
        <w:r>
          <w:rPr>
            <w:color w:val="0000FF"/>
          </w:rPr>
          <w:t>строке 1.2</w:t>
        </w:r>
      </w:hyperlink>
      <w:r>
        <w:t xml:space="preserve"> указывается совокупное количество денежных средств из внебюджетных </w:t>
      </w:r>
      <w:r>
        <w:lastRenderedPageBreak/>
        <w:t xml:space="preserve">источников, включая привлечение средств по </w:t>
      </w:r>
      <w:proofErr w:type="spellStart"/>
      <w:r>
        <w:t>энергосервисным</w:t>
      </w:r>
      <w:proofErr w:type="spellEnd"/>
      <w:r>
        <w:t xml:space="preserve"> договорам (контрактам), которые были направлены на осуществление мероприятий по капитальному ремонту зданий, строений, сооружений, находящихся на праве оперативного управления или ином законном основании у учреждений, работы по которым были приняты на основании актов приемки выполненных работ в отчетном году;</w:t>
      </w:r>
    </w:p>
    <w:p w:rsidR="00515300" w:rsidRDefault="00515300">
      <w:pPr>
        <w:pStyle w:val="ConsPlusNormal"/>
        <w:ind w:firstLine="540"/>
        <w:jc w:val="both"/>
      </w:pPr>
      <w:r>
        <w:t xml:space="preserve">3) в </w:t>
      </w:r>
      <w:hyperlink w:anchor="P895" w:history="1">
        <w:r>
          <w:rPr>
            <w:color w:val="0000FF"/>
          </w:rPr>
          <w:t>строке 2</w:t>
        </w:r>
      </w:hyperlink>
      <w:r>
        <w:t xml:space="preserve"> указывается суммарная площадь зданий, строений, сооружений, расположенных на территории субъекта Российской Федерации, в отношении которых в отчетном году работы по мероприятиям по капитальному ремонту, произведенные на основании договоров (государственных контрактов), были выполнены в полном объеме;</w:t>
      </w:r>
    </w:p>
    <w:p w:rsidR="00515300" w:rsidRDefault="00515300">
      <w:pPr>
        <w:pStyle w:val="ConsPlusNormal"/>
        <w:ind w:firstLine="540"/>
        <w:jc w:val="both"/>
      </w:pPr>
      <w:r>
        <w:t xml:space="preserve">4) в </w:t>
      </w:r>
      <w:hyperlink w:anchor="P899" w:history="1">
        <w:r>
          <w:rPr>
            <w:color w:val="0000FF"/>
          </w:rPr>
          <w:t>строке 3</w:t>
        </w:r>
      </w:hyperlink>
      <w:r>
        <w:t xml:space="preserve"> указывается доля зданий, строений, сооружений, находящихся на праве оперативного управления или ином законном основании у учреждений, в которых проведен капитальный ремонт, мероприятия которого включают ремонт ограждающих конструкций и инженерных систем, от общего числа зданий, строений, сооружений, находящихся на праве оперативного управления или ином законном основании у учреждений, в которых проведен капитальный ремонт;</w:t>
      </w:r>
    </w:p>
    <w:p w:rsidR="00515300" w:rsidRDefault="00515300">
      <w:pPr>
        <w:pStyle w:val="ConsPlusNormal"/>
        <w:ind w:firstLine="540"/>
        <w:jc w:val="both"/>
      </w:pPr>
      <w:r>
        <w:t xml:space="preserve">5) в </w:t>
      </w:r>
      <w:hyperlink w:anchor="P903" w:history="1">
        <w:r>
          <w:rPr>
            <w:color w:val="0000FF"/>
          </w:rPr>
          <w:t>строке 4</w:t>
        </w:r>
      </w:hyperlink>
      <w:r>
        <w:t xml:space="preserve"> указывается суммарное количество денежных средств, которые израсходованы на мероприятия по капитальному ремонту многоквартирных домов на территории субъекта Российской Федерации, работы по которым были приняты на основании актов приемки выполненных работ в отчетном году;</w:t>
      </w:r>
    </w:p>
    <w:p w:rsidR="00515300" w:rsidRDefault="00515300">
      <w:pPr>
        <w:pStyle w:val="ConsPlusNormal"/>
        <w:ind w:firstLine="540"/>
        <w:jc w:val="both"/>
      </w:pPr>
      <w:r>
        <w:t xml:space="preserve">6) в </w:t>
      </w:r>
      <w:hyperlink w:anchor="P907" w:history="1">
        <w:r>
          <w:rPr>
            <w:color w:val="0000FF"/>
          </w:rPr>
          <w:t>строке 4.1</w:t>
        </w:r>
      </w:hyperlink>
      <w:r>
        <w:t xml:space="preserve"> указывается суммарное количество средств бюджетов бюджетной системы Российской Федерации и Фонда содействия реформированию жилищно-коммунального хозяйства, израсходованных на осуществление капитального ремонта многоквартирных домов на территории субъекта Российской Федерации в отчетном году;</w:t>
      </w:r>
    </w:p>
    <w:p w:rsidR="00515300" w:rsidRDefault="00515300">
      <w:pPr>
        <w:pStyle w:val="ConsPlusNormal"/>
        <w:ind w:firstLine="540"/>
        <w:jc w:val="both"/>
      </w:pPr>
      <w:r>
        <w:t xml:space="preserve">7) в </w:t>
      </w:r>
      <w:hyperlink w:anchor="P911" w:history="1">
        <w:r>
          <w:rPr>
            <w:color w:val="0000FF"/>
          </w:rPr>
          <w:t>строке 4.2</w:t>
        </w:r>
      </w:hyperlink>
      <w:r>
        <w:t xml:space="preserve"> указывается суммарное количество денежных средств, израсходованных на осуществление капитального ремонта многоквартирных домов за счет взносов на капитальный ремонт общего имущества в многоквартирном доме в отчетном году на территории субъекта Российской Федерации;</w:t>
      </w:r>
    </w:p>
    <w:p w:rsidR="00515300" w:rsidRDefault="00515300">
      <w:pPr>
        <w:pStyle w:val="ConsPlusNormal"/>
        <w:ind w:firstLine="540"/>
        <w:jc w:val="both"/>
      </w:pPr>
      <w:r>
        <w:t xml:space="preserve">8) в </w:t>
      </w:r>
      <w:hyperlink w:anchor="P915" w:history="1">
        <w:r>
          <w:rPr>
            <w:color w:val="0000FF"/>
          </w:rPr>
          <w:t>строке 4.3</w:t>
        </w:r>
      </w:hyperlink>
      <w:r>
        <w:t xml:space="preserve"> указывается суммарное количество денежных средств, израсходованных на осуществление капитального ремонта многоквартирных домов органами власти субъекта Российской Федерации, учреждениями из иных внебюджетных источников (включая привлечение средств по </w:t>
      </w:r>
      <w:proofErr w:type="spellStart"/>
      <w:r>
        <w:t>энергосервисным</w:t>
      </w:r>
      <w:proofErr w:type="spellEnd"/>
      <w:r>
        <w:t xml:space="preserve"> договорам (контрактам) на территории субъекта Российской Федерации в отчетном году;</w:t>
      </w:r>
    </w:p>
    <w:p w:rsidR="00515300" w:rsidRDefault="00515300">
      <w:pPr>
        <w:pStyle w:val="ConsPlusNormal"/>
        <w:ind w:firstLine="540"/>
        <w:jc w:val="both"/>
      </w:pPr>
      <w:r>
        <w:t xml:space="preserve">9) в </w:t>
      </w:r>
      <w:hyperlink w:anchor="P919" w:history="1">
        <w:r>
          <w:rPr>
            <w:color w:val="0000FF"/>
          </w:rPr>
          <w:t>строке 5</w:t>
        </w:r>
      </w:hyperlink>
      <w:r>
        <w:t xml:space="preserve"> указывается суммарная площадь многоквартирных домов, расположенных на территории субъекта Российской Федерации, в которых проведен капитальный ремонт в отчетном году;</w:t>
      </w:r>
    </w:p>
    <w:p w:rsidR="00515300" w:rsidRDefault="00515300">
      <w:pPr>
        <w:pStyle w:val="ConsPlusNormal"/>
        <w:ind w:firstLine="540"/>
        <w:jc w:val="both"/>
      </w:pPr>
      <w:r>
        <w:t xml:space="preserve">10) в </w:t>
      </w:r>
      <w:hyperlink w:anchor="P923" w:history="1">
        <w:r>
          <w:rPr>
            <w:color w:val="0000FF"/>
          </w:rPr>
          <w:t>строке 6</w:t>
        </w:r>
      </w:hyperlink>
      <w:r>
        <w:t xml:space="preserve"> указывается доля многоквартирных домов, в которых проведен капитальный ремонт, мероприятия которого включают ремонт ограждающих конструкций и инженерных систем, от общего числа зданий, строений, сооружений на территории субъекта Российской Федерации в отчетном году, в процентах к общему числу многоквартирных домов, в которых проведен капитальный ремонт на территории субъекта Российской Федерации в отчетном году.</w:t>
      </w: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center"/>
        <w:outlineLvl w:val="1"/>
      </w:pPr>
      <w:r>
        <w:t>V. Порядок заполнения формы предоставления</w:t>
      </w:r>
    </w:p>
    <w:p w:rsidR="00515300" w:rsidRDefault="00515300">
      <w:pPr>
        <w:pStyle w:val="ConsPlusNormal"/>
        <w:jc w:val="center"/>
      </w:pPr>
      <w:r>
        <w:t>информации "Форма 4. Информация о мерах, принимаемых</w:t>
      </w:r>
    </w:p>
    <w:p w:rsidR="00515300" w:rsidRDefault="00515300">
      <w:pPr>
        <w:pStyle w:val="ConsPlusNormal"/>
        <w:jc w:val="center"/>
      </w:pPr>
      <w:r>
        <w:t>в целях реализации государственной политики в области</w:t>
      </w:r>
    </w:p>
    <w:p w:rsidR="00515300" w:rsidRDefault="00515300">
      <w:pPr>
        <w:pStyle w:val="ConsPlusNormal"/>
        <w:jc w:val="center"/>
      </w:pPr>
      <w:r>
        <w:t>энергосбережения и повышения энергетической эффективности</w:t>
      </w:r>
    </w:p>
    <w:p w:rsidR="00515300" w:rsidRDefault="00515300">
      <w:pPr>
        <w:pStyle w:val="ConsPlusNormal"/>
        <w:jc w:val="center"/>
      </w:pPr>
      <w:r>
        <w:t>в части популяризации энергосберегающего образа жизни"</w:t>
      </w: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ind w:firstLine="540"/>
        <w:jc w:val="both"/>
      </w:pPr>
      <w:r>
        <w:t xml:space="preserve">14. В </w:t>
      </w:r>
      <w:hyperlink w:anchor="P962" w:history="1">
        <w:r>
          <w:rPr>
            <w:color w:val="0000FF"/>
          </w:rPr>
          <w:t>разделе 1</w:t>
        </w:r>
      </w:hyperlink>
      <w:r>
        <w:t>:</w:t>
      </w:r>
    </w:p>
    <w:p w:rsidR="00515300" w:rsidRDefault="00515300">
      <w:pPr>
        <w:pStyle w:val="ConsPlusNormal"/>
        <w:ind w:firstLine="540"/>
        <w:jc w:val="both"/>
      </w:pPr>
      <w:r>
        <w:t xml:space="preserve">1) в </w:t>
      </w:r>
      <w:hyperlink w:anchor="P969" w:history="1">
        <w:r>
          <w:rPr>
            <w:color w:val="0000FF"/>
          </w:rPr>
          <w:t>строке 1</w:t>
        </w:r>
      </w:hyperlink>
      <w:r>
        <w:t xml:space="preserve">, в случае если органом исполнительной власти субъекта Российской Федерации разработан перечень рекомендованных мероприятий в области пропаганды и популяризации энергосберегающего образа жизни, в </w:t>
      </w:r>
      <w:hyperlink w:anchor="P967" w:history="1">
        <w:r>
          <w:rPr>
            <w:color w:val="0000FF"/>
          </w:rPr>
          <w:t>графе</w:t>
        </w:r>
      </w:hyperlink>
      <w:r>
        <w:t xml:space="preserve"> "Значение показателя" указывается слово "Да". В случае если органом исполнительной власти субъекта Российской Федерации не разработан перечень рекомендованных мероприятий в области пропаганды и популяризации энергосберегающего образа жизни, в </w:t>
      </w:r>
      <w:hyperlink w:anchor="P967" w:history="1">
        <w:r>
          <w:rPr>
            <w:color w:val="0000FF"/>
          </w:rPr>
          <w:t>графе</w:t>
        </w:r>
      </w:hyperlink>
      <w:r>
        <w:t xml:space="preserve"> "Значение показателя" указывается слово "Нет";</w:t>
      </w:r>
    </w:p>
    <w:p w:rsidR="00515300" w:rsidRDefault="00515300">
      <w:pPr>
        <w:pStyle w:val="ConsPlusNormal"/>
        <w:ind w:firstLine="540"/>
        <w:jc w:val="both"/>
      </w:pPr>
      <w:r>
        <w:lastRenderedPageBreak/>
        <w:t xml:space="preserve">2) в </w:t>
      </w:r>
      <w:hyperlink w:anchor="P973" w:history="1">
        <w:r>
          <w:rPr>
            <w:color w:val="0000FF"/>
          </w:rPr>
          <w:t>строке 2</w:t>
        </w:r>
      </w:hyperlink>
      <w:r>
        <w:t xml:space="preserve">, в случае если представители субъекта Российской Федерации приняли участие в Международном форуме по энергоэффективности и развитию энергетики (далее - Форум) в отчетном году, в </w:t>
      </w:r>
      <w:hyperlink w:anchor="P967" w:history="1">
        <w:r>
          <w:rPr>
            <w:color w:val="0000FF"/>
          </w:rPr>
          <w:t>графе</w:t>
        </w:r>
      </w:hyperlink>
      <w:r>
        <w:t xml:space="preserve"> "Значение показателя" указывается слово "Да". В случае если представители субъекта Российской Федерации не приняли участие в Форуме в отчетном году, в </w:t>
      </w:r>
      <w:hyperlink w:anchor="P967" w:history="1">
        <w:r>
          <w:rPr>
            <w:color w:val="0000FF"/>
          </w:rPr>
          <w:t>графе</w:t>
        </w:r>
      </w:hyperlink>
      <w:r>
        <w:t xml:space="preserve"> "Значение показателя" указывается слово "Нет";</w:t>
      </w:r>
    </w:p>
    <w:p w:rsidR="00515300" w:rsidRDefault="00515300">
      <w:pPr>
        <w:pStyle w:val="ConsPlusNormal"/>
        <w:ind w:firstLine="540"/>
        <w:jc w:val="both"/>
      </w:pPr>
      <w:r>
        <w:t xml:space="preserve">3) в </w:t>
      </w:r>
      <w:hyperlink w:anchor="P977" w:history="1">
        <w:r>
          <w:rPr>
            <w:color w:val="0000FF"/>
          </w:rPr>
          <w:t>строке 3</w:t>
        </w:r>
      </w:hyperlink>
      <w:r>
        <w:t xml:space="preserve">, в случае если представители субъекта Российской Федерации принимали участие в </w:t>
      </w:r>
      <w:proofErr w:type="spellStart"/>
      <w:r>
        <w:t>конгрессных</w:t>
      </w:r>
      <w:proofErr w:type="spellEnd"/>
      <w:r>
        <w:t xml:space="preserve">, выставочных и ярмарочных мероприятиях в области энергосбережения и повышения энергетической эффективности за исключением Форума в отчетном году, в </w:t>
      </w:r>
      <w:hyperlink w:anchor="P967" w:history="1">
        <w:r>
          <w:rPr>
            <w:color w:val="0000FF"/>
          </w:rPr>
          <w:t>графе</w:t>
        </w:r>
      </w:hyperlink>
      <w:r>
        <w:t xml:space="preserve"> "Значение показателя" указывается слово "Да". В случае если представители субъекта Российской Федерации не принимали участия в </w:t>
      </w:r>
      <w:proofErr w:type="spellStart"/>
      <w:r>
        <w:t>конгрессных</w:t>
      </w:r>
      <w:proofErr w:type="spellEnd"/>
      <w:r>
        <w:t xml:space="preserve">, выставочных и ярмарочных мероприятиях в области энергосбережения и повышения энергетической эффективности за исключением Форума в отчетном году, в </w:t>
      </w:r>
      <w:hyperlink w:anchor="P967" w:history="1">
        <w:r>
          <w:rPr>
            <w:color w:val="0000FF"/>
          </w:rPr>
          <w:t>графе</w:t>
        </w:r>
      </w:hyperlink>
      <w:r>
        <w:t xml:space="preserve"> "Значение показателя" указывается слово "Нет";</w:t>
      </w:r>
    </w:p>
    <w:p w:rsidR="00515300" w:rsidRDefault="00515300">
      <w:pPr>
        <w:pStyle w:val="ConsPlusNormal"/>
        <w:ind w:firstLine="540"/>
        <w:jc w:val="both"/>
      </w:pPr>
      <w:r>
        <w:t xml:space="preserve">4) в </w:t>
      </w:r>
      <w:hyperlink w:anchor="P981" w:history="1">
        <w:r>
          <w:rPr>
            <w:color w:val="0000FF"/>
          </w:rPr>
          <w:t>строке 4</w:t>
        </w:r>
      </w:hyperlink>
      <w:r>
        <w:t xml:space="preserve">, в случае если темы энергосбережения и повышения энергетической эффективности были включены в программу ключевых </w:t>
      </w:r>
      <w:proofErr w:type="spellStart"/>
      <w:r>
        <w:t>конгрессных</w:t>
      </w:r>
      <w:proofErr w:type="spellEnd"/>
      <w:r>
        <w:t xml:space="preserve">, выставочных и ярмарочных мероприятий, проходивших на территории субъекта Российской Федерации в отчетном году, в </w:t>
      </w:r>
      <w:hyperlink w:anchor="P967" w:history="1">
        <w:r>
          <w:rPr>
            <w:color w:val="0000FF"/>
          </w:rPr>
          <w:t>графе</w:t>
        </w:r>
      </w:hyperlink>
      <w:r>
        <w:t xml:space="preserve"> "Значение показателя" указывается слово "Да". В случае если темы энергосбережения и повышения энергетической эффективности не были включены в программу ключевых </w:t>
      </w:r>
      <w:proofErr w:type="spellStart"/>
      <w:r>
        <w:t>конгрессных</w:t>
      </w:r>
      <w:proofErr w:type="spellEnd"/>
      <w:r>
        <w:t xml:space="preserve">, выставочных и ярмарочных мероприятий, проходивших на территории субъекта Российской Федерации в отчетном году, в </w:t>
      </w:r>
      <w:hyperlink w:anchor="P967" w:history="1">
        <w:r>
          <w:rPr>
            <w:color w:val="0000FF"/>
          </w:rPr>
          <w:t>графе</w:t>
        </w:r>
      </w:hyperlink>
      <w:r>
        <w:t xml:space="preserve"> "Значение показателя" указывается слово "Нет";</w:t>
      </w:r>
    </w:p>
    <w:p w:rsidR="00515300" w:rsidRDefault="00515300">
      <w:pPr>
        <w:pStyle w:val="ConsPlusNormal"/>
        <w:ind w:firstLine="540"/>
        <w:jc w:val="both"/>
      </w:pPr>
      <w:r>
        <w:t xml:space="preserve">5) в </w:t>
      </w:r>
      <w:hyperlink w:anchor="P985" w:history="1">
        <w:r>
          <w:rPr>
            <w:color w:val="0000FF"/>
          </w:rPr>
          <w:t>строке 5</w:t>
        </w:r>
      </w:hyperlink>
      <w:r>
        <w:t xml:space="preserve"> указывается общее количество проектов субъекта Российской Федерации, которые были представлены на этапе уровня субъекта Российской Федерации Всероссийского конкурса реализованных проектов в области энергосбережения и повышения энергоэффективности в рамках Форума в отчетном году;</w:t>
      </w:r>
    </w:p>
    <w:p w:rsidR="00515300" w:rsidRDefault="00515300">
      <w:pPr>
        <w:pStyle w:val="ConsPlusNormal"/>
        <w:ind w:firstLine="540"/>
        <w:jc w:val="both"/>
      </w:pPr>
      <w:r>
        <w:t xml:space="preserve">6) в </w:t>
      </w:r>
      <w:hyperlink w:anchor="P989" w:history="1">
        <w:r>
          <w:rPr>
            <w:color w:val="0000FF"/>
          </w:rPr>
          <w:t>строке 6</w:t>
        </w:r>
      </w:hyperlink>
      <w:r>
        <w:t xml:space="preserve"> указывается общее количество номинаций проектов субъекта Российской Федерации на Всероссийском конкурсе реализованных проектов в области энергосбережения и повышения энергоэффективности в рамках Форума в отчетном году;</w:t>
      </w:r>
    </w:p>
    <w:p w:rsidR="00515300" w:rsidRDefault="00515300">
      <w:pPr>
        <w:pStyle w:val="ConsPlusNormal"/>
        <w:ind w:firstLine="540"/>
        <w:jc w:val="both"/>
      </w:pPr>
      <w:r>
        <w:t xml:space="preserve">7) в </w:t>
      </w:r>
      <w:hyperlink w:anchor="P993" w:history="1">
        <w:r>
          <w:rPr>
            <w:color w:val="0000FF"/>
          </w:rPr>
          <w:t>строке 7</w:t>
        </w:r>
      </w:hyperlink>
      <w:r>
        <w:t>, в случае если на территории субъекта Российской Федерации в отчетном году состоялись мероприятия Всероссийского фестиваля энергосбережения #</w:t>
      </w:r>
      <w:proofErr w:type="spellStart"/>
      <w:r>
        <w:t>Вместеярче</w:t>
      </w:r>
      <w:proofErr w:type="spellEnd"/>
      <w:r>
        <w:t xml:space="preserve">, в </w:t>
      </w:r>
      <w:hyperlink w:anchor="P967" w:history="1">
        <w:r>
          <w:rPr>
            <w:color w:val="0000FF"/>
          </w:rPr>
          <w:t>графе</w:t>
        </w:r>
      </w:hyperlink>
      <w:r>
        <w:t xml:space="preserve"> "Значение показателя" указывается слово "Да". В случае если на территории субъекта Российской Федерации в отчетном году не состоялись мероприятия Всероссийского фестиваля энергосбережения #</w:t>
      </w:r>
      <w:proofErr w:type="spellStart"/>
      <w:r>
        <w:t>Вместеярче</w:t>
      </w:r>
      <w:proofErr w:type="spellEnd"/>
      <w:r>
        <w:t xml:space="preserve">, в </w:t>
      </w:r>
      <w:hyperlink w:anchor="P967" w:history="1">
        <w:r>
          <w:rPr>
            <w:color w:val="0000FF"/>
          </w:rPr>
          <w:t>графе</w:t>
        </w:r>
      </w:hyperlink>
      <w:r>
        <w:t xml:space="preserve"> "Значение показателя" указывается слово "Нет";</w:t>
      </w:r>
    </w:p>
    <w:p w:rsidR="00515300" w:rsidRDefault="00515300">
      <w:pPr>
        <w:pStyle w:val="ConsPlusNormal"/>
        <w:ind w:firstLine="540"/>
        <w:jc w:val="both"/>
      </w:pPr>
      <w:r>
        <w:t xml:space="preserve">8) в </w:t>
      </w:r>
      <w:hyperlink w:anchor="P997" w:history="1">
        <w:r>
          <w:rPr>
            <w:color w:val="0000FF"/>
          </w:rPr>
          <w:t>строке 8</w:t>
        </w:r>
      </w:hyperlink>
      <w:r>
        <w:t xml:space="preserve">, в случае если на территории субъекта Российской Федерации проводились мероприятия по пропаганде энергосберегающего образа жизни в быту в отчетном году, в </w:t>
      </w:r>
      <w:hyperlink w:anchor="P967" w:history="1">
        <w:r>
          <w:rPr>
            <w:color w:val="0000FF"/>
          </w:rPr>
          <w:t>графе</w:t>
        </w:r>
      </w:hyperlink>
      <w:r>
        <w:t xml:space="preserve"> "Значение показателя" указывается слово "Да". В случае если на территории субъекта Российской Федерации не проводились мероприятия по пропаганде энергосберегающего образа жизни в быту в отчетном году, в </w:t>
      </w:r>
      <w:hyperlink w:anchor="P967" w:history="1">
        <w:r>
          <w:rPr>
            <w:color w:val="0000FF"/>
          </w:rPr>
          <w:t>графе</w:t>
        </w:r>
      </w:hyperlink>
      <w:r>
        <w:t xml:space="preserve"> "Значение показателя" указывается слово "Нет";</w:t>
      </w:r>
    </w:p>
    <w:p w:rsidR="00515300" w:rsidRDefault="00515300">
      <w:pPr>
        <w:pStyle w:val="ConsPlusNormal"/>
        <w:ind w:firstLine="540"/>
        <w:jc w:val="both"/>
      </w:pPr>
      <w:r>
        <w:t xml:space="preserve">9) в </w:t>
      </w:r>
      <w:hyperlink w:anchor="P1001" w:history="1">
        <w:r>
          <w:rPr>
            <w:color w:val="0000FF"/>
          </w:rPr>
          <w:t>строке 9</w:t>
        </w:r>
      </w:hyperlink>
      <w:r>
        <w:t xml:space="preserve">, в случае если на территории субъекта Российской Федерации были опубликованы статьи и (или) выступления в средствах массовой информации (далее - СМИ) на тему энергосбережения и повышения энергетической эффективности в отчетном году, в </w:t>
      </w:r>
      <w:hyperlink w:anchor="P967" w:history="1">
        <w:r>
          <w:rPr>
            <w:color w:val="0000FF"/>
          </w:rPr>
          <w:t>графе</w:t>
        </w:r>
      </w:hyperlink>
      <w:r>
        <w:t xml:space="preserve"> "Значение показателя" указывается слово "Да". В случае если на территории субъекта Российской Федерации не были опубликованы статьи и (или) выступления в СМИ на тему энергосбережения и повышения энергетической эффективности в отчетном году, в </w:t>
      </w:r>
      <w:hyperlink w:anchor="P967" w:history="1">
        <w:r>
          <w:rPr>
            <w:color w:val="0000FF"/>
          </w:rPr>
          <w:t>графе</w:t>
        </w:r>
      </w:hyperlink>
      <w:r>
        <w:t xml:space="preserve"> "Значение показателя" указывается слово "Нет";</w:t>
      </w:r>
    </w:p>
    <w:p w:rsidR="00515300" w:rsidRDefault="00515300">
      <w:pPr>
        <w:pStyle w:val="ConsPlusNormal"/>
        <w:ind w:firstLine="540"/>
        <w:jc w:val="both"/>
      </w:pPr>
      <w:r>
        <w:t xml:space="preserve">10) в </w:t>
      </w:r>
      <w:hyperlink w:anchor="P1005" w:history="1">
        <w:r>
          <w:rPr>
            <w:color w:val="0000FF"/>
          </w:rPr>
          <w:t>строке 10</w:t>
        </w:r>
      </w:hyperlink>
      <w:r>
        <w:t xml:space="preserve">, в случае если на территории субъекта Российской Федерации проводились творческие конкурсы на тему энергосбережения и повышения энергетической эффективности среди детей и молодежи в отчетном году, в </w:t>
      </w:r>
      <w:hyperlink w:anchor="P967" w:history="1">
        <w:r>
          <w:rPr>
            <w:color w:val="0000FF"/>
          </w:rPr>
          <w:t>графе</w:t>
        </w:r>
      </w:hyperlink>
      <w:r>
        <w:t xml:space="preserve"> "Значение показателя" указывается слово "Да". В случае если на территории субъекта Российской Федерации не проводились творческие конкурсы на тему энергосбережения и повышения энергетической эффективности среди детей и молодежи в отчетном году, в </w:t>
      </w:r>
      <w:hyperlink w:anchor="P967" w:history="1">
        <w:r>
          <w:rPr>
            <w:color w:val="0000FF"/>
          </w:rPr>
          <w:t>графе</w:t>
        </w:r>
      </w:hyperlink>
      <w:r>
        <w:t xml:space="preserve"> "Значение показателя" указывается слово "Нет";</w:t>
      </w:r>
    </w:p>
    <w:p w:rsidR="00515300" w:rsidRDefault="00515300">
      <w:pPr>
        <w:pStyle w:val="ConsPlusNormal"/>
        <w:ind w:firstLine="540"/>
        <w:jc w:val="both"/>
      </w:pPr>
      <w:r>
        <w:t xml:space="preserve">11) в </w:t>
      </w:r>
      <w:hyperlink w:anchor="P1009" w:history="1">
        <w:r>
          <w:rPr>
            <w:color w:val="0000FF"/>
          </w:rPr>
          <w:t>строке 11</w:t>
        </w:r>
      </w:hyperlink>
      <w:r>
        <w:t xml:space="preserve">, в случае если на территории субъекта Российской Федерации в дошкольных образовательных организациях и образовательных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образования, проводились тематические лекции и другие мероприятия, посвященные пропаганде энергосберегающего образа жизни, в отчетном году, в </w:t>
      </w:r>
      <w:hyperlink w:anchor="P967" w:history="1">
        <w:r>
          <w:rPr>
            <w:color w:val="0000FF"/>
          </w:rPr>
          <w:t>графе</w:t>
        </w:r>
      </w:hyperlink>
      <w:r>
        <w:t xml:space="preserve"> "Значение </w:t>
      </w:r>
      <w:r>
        <w:lastRenderedPageBreak/>
        <w:t xml:space="preserve">показателя" указывается слово "Да". В случае если на территории субъекта Российской Федерации в дошкольных образовательных организациях и образовательных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 не проводились в отчетном году тематические лекции и другие мероприятия, посвященные пропаганде энергосберегающего образа жизни, в </w:t>
      </w:r>
      <w:hyperlink w:anchor="P967" w:history="1">
        <w:r>
          <w:rPr>
            <w:color w:val="0000FF"/>
          </w:rPr>
          <w:t>графе</w:t>
        </w:r>
      </w:hyperlink>
      <w:r>
        <w:t xml:space="preserve"> "Значение показателя" указывается слово "Нет";</w:t>
      </w:r>
    </w:p>
    <w:p w:rsidR="00515300" w:rsidRDefault="00515300">
      <w:pPr>
        <w:pStyle w:val="ConsPlusNormal"/>
        <w:ind w:firstLine="540"/>
        <w:jc w:val="both"/>
      </w:pPr>
      <w:r>
        <w:t xml:space="preserve">12) в </w:t>
      </w:r>
      <w:hyperlink w:anchor="P1013" w:history="1">
        <w:r>
          <w:rPr>
            <w:color w:val="0000FF"/>
          </w:rPr>
          <w:t>строке 12</w:t>
        </w:r>
      </w:hyperlink>
      <w:r>
        <w:t xml:space="preserve">, в случае если на территории субъекта Российской Федерации проводился конкурс на "лучший энергосберегающий дом" в отчетном году, в </w:t>
      </w:r>
      <w:hyperlink w:anchor="P967" w:history="1">
        <w:r>
          <w:rPr>
            <w:color w:val="0000FF"/>
          </w:rPr>
          <w:t>графе</w:t>
        </w:r>
      </w:hyperlink>
      <w:r>
        <w:t xml:space="preserve"> "Значение показателя" указывается слово "Да". В случае если на территории субъекта Российской Федерации не проводился конкурс на "лучший энергосберегающий дом" в отчетном году, в </w:t>
      </w:r>
      <w:hyperlink w:anchor="P967" w:history="1">
        <w:r>
          <w:rPr>
            <w:color w:val="0000FF"/>
          </w:rPr>
          <w:t>графе</w:t>
        </w:r>
      </w:hyperlink>
      <w:r>
        <w:t xml:space="preserve"> "Значение показателя" указывается слово "Нет";</w:t>
      </w:r>
    </w:p>
    <w:p w:rsidR="00515300" w:rsidRDefault="00515300">
      <w:pPr>
        <w:pStyle w:val="ConsPlusNormal"/>
        <w:ind w:firstLine="540"/>
        <w:jc w:val="both"/>
      </w:pPr>
      <w:r>
        <w:t xml:space="preserve">13) в </w:t>
      </w:r>
      <w:hyperlink w:anchor="P1017" w:history="1">
        <w:r>
          <w:rPr>
            <w:color w:val="0000FF"/>
          </w:rPr>
          <w:t>строке 13</w:t>
        </w:r>
      </w:hyperlink>
      <w:r>
        <w:t xml:space="preserve">, в случае если на территории субъекта Российской Федерации проводился выпуск тематических брошюр по популяризации энергосберегающего образа жизни и их распространение среди населения в отчетном году, в </w:t>
      </w:r>
      <w:hyperlink w:anchor="P967" w:history="1">
        <w:r>
          <w:rPr>
            <w:color w:val="0000FF"/>
          </w:rPr>
          <w:t>графе</w:t>
        </w:r>
      </w:hyperlink>
      <w:r>
        <w:t xml:space="preserve"> "Значение показателя" указывается слово "Да". В случае если на территории субъекта Российской Федерации не проводился выпуск тематических брошюр по популяризации энергосберегающего образа жизни и их распространение среди населения в отчетном году, в </w:t>
      </w:r>
      <w:hyperlink w:anchor="P967" w:history="1">
        <w:r>
          <w:rPr>
            <w:color w:val="0000FF"/>
          </w:rPr>
          <w:t>графе</w:t>
        </w:r>
      </w:hyperlink>
      <w:r>
        <w:t xml:space="preserve"> "Значение показателя" указывается слово "Нет";</w:t>
      </w:r>
    </w:p>
    <w:p w:rsidR="00515300" w:rsidRDefault="00515300">
      <w:pPr>
        <w:pStyle w:val="ConsPlusNormal"/>
        <w:ind w:firstLine="540"/>
        <w:jc w:val="both"/>
      </w:pPr>
      <w:r>
        <w:t xml:space="preserve">14) в </w:t>
      </w:r>
      <w:hyperlink w:anchor="P1021" w:history="1">
        <w:r>
          <w:rPr>
            <w:color w:val="0000FF"/>
          </w:rPr>
          <w:t>строке 14</w:t>
        </w:r>
      </w:hyperlink>
      <w:r>
        <w:t xml:space="preserve">, в случае если на территории субъекта Российской Федерации проводилась организация экскурсий в городской Демонстрационный центр энергосбережения в отчетном году, в </w:t>
      </w:r>
      <w:hyperlink w:anchor="P967" w:history="1">
        <w:r>
          <w:rPr>
            <w:color w:val="0000FF"/>
          </w:rPr>
          <w:t>графе</w:t>
        </w:r>
      </w:hyperlink>
      <w:r>
        <w:t xml:space="preserve"> "Значение показателя" указывается слово "Да". В случае если на территории субъекта не проводилась организация экскурсий в городской Демонстрационный центр энергосбережения в отчетном году, в </w:t>
      </w:r>
      <w:hyperlink w:anchor="P967" w:history="1">
        <w:r>
          <w:rPr>
            <w:color w:val="0000FF"/>
          </w:rPr>
          <w:t>графе</w:t>
        </w:r>
      </w:hyperlink>
      <w:r>
        <w:t xml:space="preserve"> "Значение показателя" указывается слово "Нет";</w:t>
      </w:r>
    </w:p>
    <w:p w:rsidR="00515300" w:rsidRDefault="00515300">
      <w:pPr>
        <w:pStyle w:val="ConsPlusNormal"/>
        <w:ind w:firstLine="540"/>
        <w:jc w:val="both"/>
      </w:pPr>
      <w:r>
        <w:t xml:space="preserve">15) в </w:t>
      </w:r>
      <w:hyperlink w:anchor="P1025" w:history="1">
        <w:r>
          <w:rPr>
            <w:color w:val="0000FF"/>
          </w:rPr>
          <w:t>строке 15</w:t>
        </w:r>
      </w:hyperlink>
      <w:r>
        <w:t xml:space="preserve">, в случае если на территории субъекта Российской Федерации размещается социальная реклама по пропаганде энергосбережения в СМИ и (или) в виде наружной рекламы, в </w:t>
      </w:r>
      <w:hyperlink w:anchor="P967" w:history="1">
        <w:r>
          <w:rPr>
            <w:color w:val="0000FF"/>
          </w:rPr>
          <w:t>графе</w:t>
        </w:r>
      </w:hyperlink>
      <w:r>
        <w:t xml:space="preserve"> "Значение показателя" указывается слово "Да". В случае если на территории субъекта Российской Федерации не размещается социальная реклама по пропаганде энергосбережения в СМИ и (или) в виде наружной рекламы, в </w:t>
      </w:r>
      <w:hyperlink w:anchor="P967" w:history="1">
        <w:r>
          <w:rPr>
            <w:color w:val="0000FF"/>
          </w:rPr>
          <w:t>графе</w:t>
        </w:r>
      </w:hyperlink>
      <w:r>
        <w:t xml:space="preserve"> "Значение показателя" указывается слово "Нет";</w:t>
      </w:r>
    </w:p>
    <w:p w:rsidR="00515300" w:rsidRDefault="00515300">
      <w:pPr>
        <w:pStyle w:val="ConsPlusNormal"/>
        <w:ind w:firstLine="540"/>
        <w:jc w:val="both"/>
      </w:pPr>
      <w:r>
        <w:t xml:space="preserve">16) в </w:t>
      </w:r>
      <w:hyperlink w:anchor="P1029" w:history="1">
        <w:r>
          <w:rPr>
            <w:color w:val="0000FF"/>
          </w:rPr>
          <w:t>строке 16</w:t>
        </w:r>
      </w:hyperlink>
      <w:r>
        <w:t xml:space="preserve">, в случае если в отчетном году органы исполнительной власти субъекта Российской Федерации обеспечили участие субъекта Российской Федерации в Международной акции "Час Земли", в </w:t>
      </w:r>
      <w:hyperlink w:anchor="P967" w:history="1">
        <w:r>
          <w:rPr>
            <w:color w:val="0000FF"/>
          </w:rPr>
          <w:t>графе</w:t>
        </w:r>
      </w:hyperlink>
      <w:r>
        <w:t xml:space="preserve"> "Значение показателя" указывается слово "Да". В случае если в отчетном году органы исполнительной власти субъекта Российской Федерации не обеспечили участие субъекта Российской Федерации в Международной акции "Час Земли", в </w:t>
      </w:r>
      <w:hyperlink w:anchor="P967" w:history="1">
        <w:r>
          <w:rPr>
            <w:color w:val="0000FF"/>
          </w:rPr>
          <w:t>графе</w:t>
        </w:r>
      </w:hyperlink>
      <w:r>
        <w:t xml:space="preserve"> "Значение показателя" указывается слово "Нет";</w:t>
      </w:r>
    </w:p>
    <w:p w:rsidR="00515300" w:rsidRDefault="00515300">
      <w:pPr>
        <w:pStyle w:val="ConsPlusNormal"/>
        <w:ind w:firstLine="540"/>
        <w:jc w:val="both"/>
      </w:pPr>
      <w:r>
        <w:t xml:space="preserve">17) в </w:t>
      </w:r>
      <w:hyperlink w:anchor="P1033" w:history="1">
        <w:r>
          <w:rPr>
            <w:color w:val="0000FF"/>
          </w:rPr>
          <w:t>строке 17</w:t>
        </w:r>
      </w:hyperlink>
      <w:r>
        <w:t xml:space="preserve">, в случае если на территории субъекта Российской Федерации в отчетном году проводились массовые общественные акции по пропаганде энергосбережения, в том числе совместные акции с производителями энергосберегающих лампочек и бытовой техники, в </w:t>
      </w:r>
      <w:hyperlink w:anchor="P967" w:history="1">
        <w:r>
          <w:rPr>
            <w:color w:val="0000FF"/>
          </w:rPr>
          <w:t>графе</w:t>
        </w:r>
      </w:hyperlink>
      <w:r>
        <w:t xml:space="preserve"> "Значение показателя" указывается слово "Да". В случае если на территории субъекта Российской Федерации в отчетном году не проводились указанные массовые общественные акции по пропаганде энергосбережения, в </w:t>
      </w:r>
      <w:hyperlink w:anchor="P967" w:history="1">
        <w:r>
          <w:rPr>
            <w:color w:val="0000FF"/>
          </w:rPr>
          <w:t>графе</w:t>
        </w:r>
      </w:hyperlink>
      <w:r>
        <w:t xml:space="preserve"> "Значение показателя" указывается слово "Нет";</w:t>
      </w:r>
    </w:p>
    <w:p w:rsidR="00515300" w:rsidRDefault="00515300">
      <w:pPr>
        <w:pStyle w:val="ConsPlusNormal"/>
        <w:ind w:firstLine="540"/>
        <w:jc w:val="both"/>
      </w:pPr>
      <w:r>
        <w:t xml:space="preserve">18) в </w:t>
      </w:r>
      <w:hyperlink w:anchor="P1037" w:history="1">
        <w:r>
          <w:rPr>
            <w:color w:val="0000FF"/>
          </w:rPr>
          <w:t>строке 18</w:t>
        </w:r>
      </w:hyperlink>
      <w:r>
        <w:t xml:space="preserve">, в случае если на территории субъекта Российской Федерации в отчетном году проводились ежегодный специализированный форум на уровне субъекта Российской Федерации и (или) форум-выставка по вопросам энергосбережения и повышения энергетической эффективности, участниками которого являются все органы исполнительной власти субъекта Российской Федерации, в </w:t>
      </w:r>
      <w:hyperlink w:anchor="P967" w:history="1">
        <w:r>
          <w:rPr>
            <w:color w:val="0000FF"/>
          </w:rPr>
          <w:t>графе</w:t>
        </w:r>
      </w:hyperlink>
      <w:r>
        <w:t xml:space="preserve"> "Значение показателя" указывается слово "Да". В случае если на территории субъекта Российской Федерации в отчетном году не проводились ежегодный специализированный форум на уровне субъекта Российской Федерации и (или) форум-выставка по вопросам энергосбережения и повышения энергетической эффективности, участниками которого являются все органы исполнительной власти субъекта Российской Федерации, в </w:t>
      </w:r>
      <w:hyperlink w:anchor="P967" w:history="1">
        <w:r>
          <w:rPr>
            <w:color w:val="0000FF"/>
          </w:rPr>
          <w:t>графе</w:t>
        </w:r>
      </w:hyperlink>
      <w:r>
        <w:t xml:space="preserve"> "Значение показателя" указывается слово "Нет";</w:t>
      </w:r>
    </w:p>
    <w:p w:rsidR="00515300" w:rsidRDefault="00515300">
      <w:pPr>
        <w:pStyle w:val="ConsPlusNormal"/>
        <w:ind w:firstLine="540"/>
        <w:jc w:val="both"/>
      </w:pPr>
      <w:r>
        <w:t xml:space="preserve">19) в </w:t>
      </w:r>
      <w:hyperlink w:anchor="P1041" w:history="1">
        <w:r>
          <w:rPr>
            <w:color w:val="0000FF"/>
          </w:rPr>
          <w:t>строке 19</w:t>
        </w:r>
      </w:hyperlink>
      <w:r>
        <w:t xml:space="preserve">, в случае если в СМИ на территории субъекта Российской Федерации в отчетном году были опубликованы выступления представителей высшего исполнительного органа государственной власти субъекта Российской Федерации с интервью на тему актуальности энергосбережения и демонстрацией достижений субъекта Российской Федерации, в </w:t>
      </w:r>
      <w:hyperlink w:anchor="P967" w:history="1">
        <w:r>
          <w:rPr>
            <w:color w:val="0000FF"/>
          </w:rPr>
          <w:t>графе</w:t>
        </w:r>
      </w:hyperlink>
      <w:r>
        <w:t xml:space="preserve"> "Значение показателя" указывается слово "Да". В случае если в СМИ на территории субъекта </w:t>
      </w:r>
      <w:r>
        <w:lastRenderedPageBreak/>
        <w:t xml:space="preserve">Российской Федерации в отчетном году не были опубликованы выступления представителей высшего исполнительного органа государственной власти субъекта Российской Федерации с интервью на тему актуальности энергосбережения и демонстрацией достижений субъекта Российской Федерации, в </w:t>
      </w:r>
      <w:hyperlink w:anchor="P967" w:history="1">
        <w:r>
          <w:rPr>
            <w:color w:val="0000FF"/>
          </w:rPr>
          <w:t>графе</w:t>
        </w:r>
      </w:hyperlink>
      <w:r>
        <w:t xml:space="preserve"> "Значение показателя" указывается слово "Нет";</w:t>
      </w:r>
    </w:p>
    <w:p w:rsidR="00515300" w:rsidRDefault="00515300">
      <w:pPr>
        <w:pStyle w:val="ConsPlusNormal"/>
        <w:ind w:firstLine="540"/>
        <w:jc w:val="both"/>
      </w:pPr>
      <w:r>
        <w:t xml:space="preserve">20) в </w:t>
      </w:r>
      <w:hyperlink w:anchor="P1045" w:history="1">
        <w:r>
          <w:rPr>
            <w:color w:val="0000FF"/>
          </w:rPr>
          <w:t>строке 20</w:t>
        </w:r>
      </w:hyperlink>
      <w:r>
        <w:t xml:space="preserve">, в случае если на территории субъекта Российской Федерации в отчетном году проводились мероприятия по пропаганде энергосбережения и повышения энергетической эффективности в учреждениях, в </w:t>
      </w:r>
      <w:hyperlink w:anchor="P967" w:history="1">
        <w:r>
          <w:rPr>
            <w:color w:val="0000FF"/>
          </w:rPr>
          <w:t>графе</w:t>
        </w:r>
      </w:hyperlink>
      <w:r>
        <w:t xml:space="preserve"> "Значение показателя" указывается слово "Да". В случае если на территории субъекта Российской Федерации в отчетном году не проводились мероприятия по пропаганде энергосбережения и повышения энергетической эффективности в учреждениях, в </w:t>
      </w:r>
      <w:hyperlink w:anchor="P967" w:history="1">
        <w:r>
          <w:rPr>
            <w:color w:val="0000FF"/>
          </w:rPr>
          <w:t>графе</w:t>
        </w:r>
      </w:hyperlink>
      <w:r>
        <w:t xml:space="preserve"> "Значение показателя" указывается слово "Нет";</w:t>
      </w:r>
    </w:p>
    <w:p w:rsidR="00515300" w:rsidRDefault="00515300">
      <w:pPr>
        <w:pStyle w:val="ConsPlusNormal"/>
        <w:ind w:firstLine="540"/>
        <w:jc w:val="both"/>
      </w:pPr>
      <w:r>
        <w:t xml:space="preserve">21) в </w:t>
      </w:r>
      <w:hyperlink w:anchor="P1049" w:history="1">
        <w:r>
          <w:rPr>
            <w:color w:val="0000FF"/>
          </w:rPr>
          <w:t>строке 21</w:t>
        </w:r>
      </w:hyperlink>
      <w:r>
        <w:t xml:space="preserve">, в случае если для сотрудников высшего исполнительного органа государственной власти субъекта Российской Федерации в отчетном году проводились тематические образовательные лекции в области энергосбережения и повышения энергетической эффективности, в </w:t>
      </w:r>
      <w:hyperlink w:anchor="P967" w:history="1">
        <w:r>
          <w:rPr>
            <w:color w:val="0000FF"/>
          </w:rPr>
          <w:t>графе</w:t>
        </w:r>
      </w:hyperlink>
      <w:r>
        <w:t xml:space="preserve"> "Значение показателя" указывается слово "Да". В случае если в отчетном году для сотрудников органов исполнительной власти субъекта Российской Федерации не проводились тематические образовательные лекции в области энергосбережения и повышения энергетической эффективности, в </w:t>
      </w:r>
      <w:hyperlink w:anchor="P967" w:history="1">
        <w:r>
          <w:rPr>
            <w:color w:val="0000FF"/>
          </w:rPr>
          <w:t>графе</w:t>
        </w:r>
      </w:hyperlink>
      <w:r>
        <w:t xml:space="preserve"> "Значение показателя" указывается слово "Нет";</w:t>
      </w:r>
    </w:p>
    <w:p w:rsidR="00515300" w:rsidRDefault="00515300">
      <w:pPr>
        <w:pStyle w:val="ConsPlusNormal"/>
        <w:ind w:firstLine="540"/>
        <w:jc w:val="both"/>
      </w:pPr>
      <w:r>
        <w:t xml:space="preserve">22) в </w:t>
      </w:r>
      <w:hyperlink w:anchor="P1053" w:history="1">
        <w:r>
          <w:rPr>
            <w:color w:val="0000FF"/>
          </w:rPr>
          <w:t>строке 22</w:t>
        </w:r>
      </w:hyperlink>
      <w:r>
        <w:t xml:space="preserve">, в случае если в зданиях высшего исполнительного органа государственной власти субъекта Российской Федерации в отчетном году размещались тематические стенды и агитационные плакаты на тему энергосбережения, в </w:t>
      </w:r>
      <w:hyperlink w:anchor="P967" w:history="1">
        <w:r>
          <w:rPr>
            <w:color w:val="0000FF"/>
          </w:rPr>
          <w:t>графе</w:t>
        </w:r>
      </w:hyperlink>
      <w:r>
        <w:t xml:space="preserve"> "Значение показателя" указывается слово "Да". В случае если в отчетном году в зданиях высшего исполнительного органа государственной власти субъекта Российской Федерации не размещались тематические стенды и агитационные плакаты по теме энергосбережения, в </w:t>
      </w:r>
      <w:hyperlink w:anchor="P967" w:history="1">
        <w:r>
          <w:rPr>
            <w:color w:val="0000FF"/>
          </w:rPr>
          <w:t>графе</w:t>
        </w:r>
      </w:hyperlink>
      <w:r>
        <w:t xml:space="preserve"> "Значение показателя" указывается слово "Нет";</w:t>
      </w:r>
    </w:p>
    <w:p w:rsidR="00515300" w:rsidRDefault="00515300">
      <w:pPr>
        <w:pStyle w:val="ConsPlusNormal"/>
        <w:ind w:firstLine="540"/>
        <w:jc w:val="both"/>
      </w:pPr>
      <w:r>
        <w:t xml:space="preserve">23) в </w:t>
      </w:r>
      <w:hyperlink w:anchor="P1057" w:history="1">
        <w:r>
          <w:rPr>
            <w:color w:val="0000FF"/>
          </w:rPr>
          <w:t>строке 23</w:t>
        </w:r>
      </w:hyperlink>
      <w:r>
        <w:t xml:space="preserve">, в случае если на территории субъекта Российской Федерации в отчетном году проводилась организация конкурса на лучшую энергосберегающую школу или организацию </w:t>
      </w:r>
      <w:proofErr w:type="gramStart"/>
      <w:r>
        <w:t>здравоохранения</w:t>
      </w:r>
      <w:proofErr w:type="gramEnd"/>
      <w:r>
        <w:t xml:space="preserve"> или административное здание, в </w:t>
      </w:r>
      <w:hyperlink w:anchor="P967" w:history="1">
        <w:r>
          <w:rPr>
            <w:color w:val="0000FF"/>
          </w:rPr>
          <w:t>графе</w:t>
        </w:r>
      </w:hyperlink>
      <w:r>
        <w:t xml:space="preserve"> "Значение показателя" указывается слово "Да". В случае если на территории субъекта Российской Федерации в отчетном году не проводилась организация конкурса на лучшую энергосберегающую школу или организацию </w:t>
      </w:r>
      <w:proofErr w:type="gramStart"/>
      <w:r>
        <w:t>здравоохранения</w:t>
      </w:r>
      <w:proofErr w:type="gramEnd"/>
      <w:r>
        <w:t xml:space="preserve"> или административное здание, в </w:t>
      </w:r>
      <w:hyperlink w:anchor="P967" w:history="1">
        <w:r>
          <w:rPr>
            <w:color w:val="0000FF"/>
          </w:rPr>
          <w:t>графе</w:t>
        </w:r>
      </w:hyperlink>
      <w:r>
        <w:t xml:space="preserve"> "Значение показателя" указывается слово "Нет".</w:t>
      </w: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center"/>
        <w:outlineLvl w:val="1"/>
      </w:pPr>
      <w:r>
        <w:t>VI. Порядок заполнения формы предоставления информации</w:t>
      </w:r>
    </w:p>
    <w:p w:rsidR="00515300" w:rsidRDefault="00515300">
      <w:pPr>
        <w:pStyle w:val="ConsPlusNormal"/>
        <w:jc w:val="center"/>
      </w:pPr>
      <w:r>
        <w:t>"Форма 5. Показатели, характеризующие потребление</w:t>
      </w:r>
    </w:p>
    <w:p w:rsidR="00515300" w:rsidRDefault="00515300">
      <w:pPr>
        <w:pStyle w:val="ConsPlusNormal"/>
        <w:jc w:val="center"/>
      </w:pPr>
      <w:r>
        <w:t>топливно-энергетических ресурсов отдельными категориями</w:t>
      </w:r>
    </w:p>
    <w:p w:rsidR="00515300" w:rsidRDefault="00515300">
      <w:pPr>
        <w:pStyle w:val="ConsPlusNormal"/>
        <w:jc w:val="center"/>
      </w:pPr>
      <w:r>
        <w:t>потребителей при отсутствии установленных приборов учета"</w:t>
      </w: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ind w:firstLine="540"/>
        <w:jc w:val="both"/>
      </w:pPr>
      <w:r>
        <w:t xml:space="preserve">15. В </w:t>
      </w:r>
      <w:hyperlink w:anchor="P1095" w:history="1">
        <w:r>
          <w:rPr>
            <w:color w:val="0000FF"/>
          </w:rPr>
          <w:t>разделе 1</w:t>
        </w:r>
      </w:hyperlink>
      <w:r>
        <w:t xml:space="preserve"> указывается информация о соответствующих нормативах потребления топливно-энергетических ресурсов отдельными категориями потребителей при отсутствии установленных приборов учета для соответствующих групп граждан, действовавших на конец отчетного периода.</w:t>
      </w: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center"/>
        <w:outlineLvl w:val="1"/>
      </w:pPr>
      <w:r>
        <w:t>VII. Порядок заполнения формы предоставления</w:t>
      </w:r>
    </w:p>
    <w:p w:rsidR="00515300" w:rsidRDefault="00515300">
      <w:pPr>
        <w:pStyle w:val="ConsPlusNormal"/>
        <w:jc w:val="center"/>
      </w:pPr>
      <w:r>
        <w:t>информации "Форма 6. Сведения о заключенных энергосервисных</w:t>
      </w:r>
    </w:p>
    <w:p w:rsidR="00515300" w:rsidRDefault="00515300">
      <w:pPr>
        <w:pStyle w:val="ConsPlusNormal"/>
        <w:jc w:val="center"/>
      </w:pPr>
      <w:r>
        <w:t>договорах (контрактах)"</w:t>
      </w: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ind w:firstLine="540"/>
        <w:jc w:val="both"/>
      </w:pPr>
      <w:r>
        <w:t xml:space="preserve">16. В </w:t>
      </w:r>
      <w:hyperlink w:anchor="P1159" w:history="1">
        <w:r>
          <w:rPr>
            <w:color w:val="0000FF"/>
          </w:rPr>
          <w:t>разделе 1</w:t>
        </w:r>
      </w:hyperlink>
      <w:r>
        <w:t>:</w:t>
      </w:r>
    </w:p>
    <w:p w:rsidR="00515300" w:rsidRDefault="00515300">
      <w:pPr>
        <w:pStyle w:val="ConsPlusNormal"/>
        <w:ind w:firstLine="540"/>
        <w:jc w:val="both"/>
      </w:pPr>
      <w:r>
        <w:t xml:space="preserve">1) в </w:t>
      </w:r>
      <w:hyperlink w:anchor="P1166" w:history="1">
        <w:r>
          <w:rPr>
            <w:color w:val="0000FF"/>
          </w:rPr>
          <w:t>строке</w:t>
        </w:r>
      </w:hyperlink>
      <w:r>
        <w:t xml:space="preserve"> "Количество заключенных энергосервисных договоров (контрактов)" указывается общее количество энергосервисных договоров (контрактов), заключенных органами власти субъекта Российской Федерации и учреждениями за отчетный год и год, предшествующий отчетному году;</w:t>
      </w:r>
    </w:p>
    <w:p w:rsidR="00515300" w:rsidRDefault="00515300">
      <w:pPr>
        <w:pStyle w:val="ConsPlusNormal"/>
        <w:ind w:firstLine="540"/>
        <w:jc w:val="both"/>
      </w:pPr>
      <w:r>
        <w:t xml:space="preserve">2) в </w:t>
      </w:r>
      <w:hyperlink w:anchor="P1170" w:history="1">
        <w:r>
          <w:rPr>
            <w:color w:val="0000FF"/>
          </w:rPr>
          <w:t>строке</w:t>
        </w:r>
      </w:hyperlink>
      <w:r>
        <w:t xml:space="preserve"> "Объем денежных средств по </w:t>
      </w:r>
      <w:proofErr w:type="spellStart"/>
      <w:r>
        <w:t>энергосервисным</w:t>
      </w:r>
      <w:proofErr w:type="spellEnd"/>
      <w:r>
        <w:t xml:space="preserve"> договорам (контрактам)" указывается суммарный объем денежных средств, привлеченных в рамках действия энергосервисных договоров (контрактов) органами власти субъекта Российской Федерации и учреждениями за отчетный год и год, предшествующий отчетному году;</w:t>
      </w:r>
    </w:p>
    <w:p w:rsidR="00515300" w:rsidRDefault="00515300">
      <w:pPr>
        <w:pStyle w:val="ConsPlusNormal"/>
        <w:ind w:firstLine="540"/>
        <w:jc w:val="both"/>
      </w:pPr>
      <w:r>
        <w:lastRenderedPageBreak/>
        <w:t xml:space="preserve">3) в </w:t>
      </w:r>
      <w:hyperlink w:anchor="P1195" w:history="1">
        <w:r>
          <w:rPr>
            <w:color w:val="0000FF"/>
          </w:rPr>
          <w:t>строке</w:t>
        </w:r>
      </w:hyperlink>
      <w:r>
        <w:t xml:space="preserve"> "Объем достигнутой (планируемой) экономии по видам энергетических ресурсов" и </w:t>
      </w:r>
      <w:proofErr w:type="spellStart"/>
      <w:r>
        <w:t>низлежащих</w:t>
      </w:r>
      <w:proofErr w:type="spellEnd"/>
      <w:r>
        <w:t xml:space="preserve"> строках указывается достигнутый или запланированный объем экономии по видам энергетических ресурсов в результате реализации энергосервисных договоров (контрактов) за отчетный год и год, предшествующий отчетному году.</w:t>
      </w: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center"/>
        <w:outlineLvl w:val="1"/>
      </w:pPr>
      <w:r>
        <w:t>VIII. Порядок заполнения формы предоставления информации</w:t>
      </w:r>
    </w:p>
    <w:p w:rsidR="00515300" w:rsidRDefault="00515300">
      <w:pPr>
        <w:pStyle w:val="ConsPlusNormal"/>
        <w:jc w:val="center"/>
      </w:pPr>
      <w:r>
        <w:t>"Форма 7. Показатели, характеризующие уровень внедрения</w:t>
      </w:r>
    </w:p>
    <w:p w:rsidR="00515300" w:rsidRDefault="00515300">
      <w:pPr>
        <w:pStyle w:val="ConsPlusNormal"/>
        <w:jc w:val="center"/>
      </w:pPr>
      <w:r>
        <w:t>индивидуальных тепловых пунктов с автоматическим погодным</w:t>
      </w:r>
    </w:p>
    <w:p w:rsidR="00515300" w:rsidRDefault="00515300">
      <w:pPr>
        <w:pStyle w:val="ConsPlusNormal"/>
        <w:jc w:val="center"/>
      </w:pPr>
      <w:r>
        <w:t>регулированием температуры теплоносителя"</w:t>
      </w: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ind w:firstLine="540"/>
        <w:jc w:val="both"/>
      </w:pPr>
      <w:r>
        <w:t xml:space="preserve">17. В </w:t>
      </w:r>
      <w:hyperlink w:anchor="P1249" w:history="1">
        <w:r>
          <w:rPr>
            <w:color w:val="0000FF"/>
          </w:rPr>
          <w:t>разделе 1</w:t>
        </w:r>
      </w:hyperlink>
      <w:r>
        <w:t>:</w:t>
      </w:r>
    </w:p>
    <w:p w:rsidR="00515300" w:rsidRDefault="00515300">
      <w:pPr>
        <w:pStyle w:val="ConsPlusNormal"/>
        <w:ind w:firstLine="540"/>
        <w:jc w:val="both"/>
      </w:pPr>
      <w:r>
        <w:t xml:space="preserve">1) в </w:t>
      </w:r>
      <w:hyperlink w:anchor="P1257" w:history="1">
        <w:r>
          <w:rPr>
            <w:color w:val="0000FF"/>
          </w:rPr>
          <w:t>строке 1</w:t>
        </w:r>
      </w:hyperlink>
      <w:r>
        <w:t xml:space="preserve"> указывается суммарное количество многоквартирных домов, расположенных на территории субъекта Российской Федерации, на конец отчетного периода;</w:t>
      </w:r>
    </w:p>
    <w:p w:rsidR="00515300" w:rsidRDefault="00515300">
      <w:pPr>
        <w:pStyle w:val="ConsPlusNormal"/>
        <w:ind w:firstLine="540"/>
        <w:jc w:val="both"/>
      </w:pPr>
      <w:r>
        <w:t xml:space="preserve">2) в </w:t>
      </w:r>
      <w:hyperlink w:anchor="P1261" w:history="1">
        <w:r>
          <w:rPr>
            <w:color w:val="0000FF"/>
          </w:rPr>
          <w:t>строке 1.1</w:t>
        </w:r>
      </w:hyperlink>
      <w:r>
        <w:t xml:space="preserve"> указывается суммарное количество многоквартирных домов, расположенных на территории субъекта Российской Федерации, подключенных к централизованным системам теплоснабжения, по состоянию на конец отчетного периода;</w:t>
      </w:r>
    </w:p>
    <w:p w:rsidR="00515300" w:rsidRDefault="00515300">
      <w:pPr>
        <w:pStyle w:val="ConsPlusNormal"/>
        <w:ind w:firstLine="540"/>
        <w:jc w:val="both"/>
      </w:pPr>
      <w:r>
        <w:t xml:space="preserve">3) в </w:t>
      </w:r>
      <w:hyperlink w:anchor="P1265" w:history="1">
        <w:r>
          <w:rPr>
            <w:color w:val="0000FF"/>
          </w:rPr>
          <w:t>строке 1.2</w:t>
        </w:r>
      </w:hyperlink>
      <w:r>
        <w:t xml:space="preserve"> указывается суммарное количество многоквартирных домов, расположенных на территории субъекта Российской Федерации, в которых установлен комплекс устройств, расположенный в обособленном помещении, состоящий из элементов тепловых энергоустановок и обеспечивающий присоединение указанных энергоустановок к тепловой сети, их работоспособность, управление режимами теплопотребления, трансформацию, регулирование параметров теплоносителя и предназначенный для присоединения систем теплопотребления одного здания или его части к тепловой сети (далее - ИТП), с автоматическим погодным регулированием температуры теплоносителя по состоянию на конец отчетного периода;</w:t>
      </w:r>
    </w:p>
    <w:p w:rsidR="00515300" w:rsidRDefault="00515300">
      <w:pPr>
        <w:pStyle w:val="ConsPlusNormal"/>
        <w:ind w:firstLine="540"/>
        <w:jc w:val="both"/>
      </w:pPr>
      <w:r>
        <w:t xml:space="preserve">4) в </w:t>
      </w:r>
      <w:hyperlink w:anchor="P1269" w:history="1">
        <w:r>
          <w:rPr>
            <w:color w:val="0000FF"/>
          </w:rPr>
          <w:t>строке 2</w:t>
        </w:r>
      </w:hyperlink>
      <w:r>
        <w:t xml:space="preserve"> указывается общий объем введенных в эксплуатацию многоквартирных домов независимо от этажности за отчетный год;</w:t>
      </w:r>
    </w:p>
    <w:p w:rsidR="00515300" w:rsidRDefault="00515300">
      <w:pPr>
        <w:pStyle w:val="ConsPlusNormal"/>
        <w:ind w:firstLine="540"/>
        <w:jc w:val="both"/>
      </w:pPr>
      <w:r>
        <w:t xml:space="preserve">5) в </w:t>
      </w:r>
      <w:hyperlink w:anchor="P1273" w:history="1">
        <w:r>
          <w:rPr>
            <w:color w:val="0000FF"/>
          </w:rPr>
          <w:t>строке 2.1</w:t>
        </w:r>
      </w:hyperlink>
      <w:r>
        <w:t xml:space="preserve"> указывается площадь введенных в эксплуатацию в отчетном году многоквартирных домов, которые подключены к централизованным системам теплоснабжения и не обеспечиваются автономными системами теплоснабжения;</w:t>
      </w:r>
    </w:p>
    <w:p w:rsidR="00515300" w:rsidRDefault="00515300">
      <w:pPr>
        <w:pStyle w:val="ConsPlusNormal"/>
        <w:ind w:firstLine="540"/>
        <w:jc w:val="both"/>
      </w:pPr>
      <w:r>
        <w:t xml:space="preserve">6) в </w:t>
      </w:r>
      <w:hyperlink w:anchor="P1277" w:history="1">
        <w:r>
          <w:rPr>
            <w:color w:val="0000FF"/>
          </w:rPr>
          <w:t>строке 2.2</w:t>
        </w:r>
      </w:hyperlink>
      <w:r>
        <w:t xml:space="preserve"> указывается площадь введенных в эксплуатацию в отчетном году многоквартирных домов, которые подключены к централизованным системам теплоснабжения и в которых установлен ИТП с автоматическим погодным регулированием температуры теплоносителя;</w:t>
      </w:r>
    </w:p>
    <w:p w:rsidR="00515300" w:rsidRDefault="00515300">
      <w:pPr>
        <w:pStyle w:val="ConsPlusNormal"/>
        <w:ind w:firstLine="540"/>
        <w:jc w:val="both"/>
      </w:pPr>
      <w:r>
        <w:t xml:space="preserve">7) в </w:t>
      </w:r>
      <w:hyperlink w:anchor="P1281" w:history="1">
        <w:r>
          <w:rPr>
            <w:color w:val="0000FF"/>
          </w:rPr>
          <w:t>строке 3</w:t>
        </w:r>
      </w:hyperlink>
      <w:r>
        <w:t xml:space="preserve"> указывается количество многоквартирных домов, в которых в отчетном году был проведен капитальный ремонт инженерных систем теплоснабжения;</w:t>
      </w:r>
    </w:p>
    <w:p w:rsidR="00515300" w:rsidRDefault="00515300">
      <w:pPr>
        <w:pStyle w:val="ConsPlusNormal"/>
        <w:ind w:firstLine="540"/>
        <w:jc w:val="both"/>
      </w:pPr>
      <w:r>
        <w:t xml:space="preserve">8) в </w:t>
      </w:r>
      <w:hyperlink w:anchor="P1285" w:history="1">
        <w:r>
          <w:rPr>
            <w:color w:val="0000FF"/>
          </w:rPr>
          <w:t>строке 4</w:t>
        </w:r>
      </w:hyperlink>
      <w:r>
        <w:t xml:space="preserve"> указывается количество многоквартирных домов, где в ходе капитального ремонта в отчетном году был установлен ИТП с автоматическим погодным регулированием температуры теплоносителя, независимо от источников финансирования указанных работ.</w:t>
      </w:r>
    </w:p>
    <w:p w:rsidR="00515300" w:rsidRDefault="00515300">
      <w:pPr>
        <w:pStyle w:val="ConsPlusNormal"/>
        <w:ind w:firstLine="540"/>
        <w:jc w:val="both"/>
      </w:pPr>
      <w:r>
        <w:t xml:space="preserve">18. В </w:t>
      </w:r>
      <w:hyperlink w:anchor="P1290" w:history="1">
        <w:r>
          <w:rPr>
            <w:color w:val="0000FF"/>
          </w:rPr>
          <w:t>разделе 2</w:t>
        </w:r>
      </w:hyperlink>
      <w:r>
        <w:t>:</w:t>
      </w:r>
    </w:p>
    <w:p w:rsidR="00515300" w:rsidRDefault="00515300">
      <w:pPr>
        <w:pStyle w:val="ConsPlusNormal"/>
        <w:ind w:firstLine="540"/>
        <w:jc w:val="both"/>
      </w:pPr>
      <w:r>
        <w:t xml:space="preserve">1) в </w:t>
      </w:r>
      <w:hyperlink w:anchor="P1302" w:history="1">
        <w:r>
          <w:rPr>
            <w:color w:val="0000FF"/>
          </w:rPr>
          <w:t>строке 1.1</w:t>
        </w:r>
      </w:hyperlink>
      <w:r>
        <w:t xml:space="preserve"> указывается суммарное количество зданий, находящихся на праве оперативного управления или ином законном основании у учреждений, расположенных на территории субъекта Российской Федерации, по состоянию на конец отчетного периода;</w:t>
      </w:r>
    </w:p>
    <w:p w:rsidR="00515300" w:rsidRDefault="00515300">
      <w:pPr>
        <w:pStyle w:val="ConsPlusNormal"/>
        <w:ind w:firstLine="540"/>
        <w:jc w:val="both"/>
      </w:pPr>
      <w:r>
        <w:t xml:space="preserve">2) в </w:t>
      </w:r>
      <w:hyperlink w:anchor="P1306" w:history="1">
        <w:r>
          <w:rPr>
            <w:color w:val="0000FF"/>
          </w:rPr>
          <w:t>строке 1.2</w:t>
        </w:r>
      </w:hyperlink>
      <w:r>
        <w:t xml:space="preserve"> указывается суммарная площадь помещений, находящихся на праве оперативного управления или ином законном основании у учреждений, расположенных на территории субъекта Российской Федерации, по состоянию на конец отчетного периода;</w:t>
      </w:r>
    </w:p>
    <w:p w:rsidR="00515300" w:rsidRDefault="00515300">
      <w:pPr>
        <w:pStyle w:val="ConsPlusNormal"/>
        <w:ind w:firstLine="540"/>
        <w:jc w:val="both"/>
      </w:pPr>
      <w:r>
        <w:t xml:space="preserve">3) в </w:t>
      </w:r>
      <w:hyperlink w:anchor="P1314" w:history="1">
        <w:r>
          <w:rPr>
            <w:color w:val="0000FF"/>
          </w:rPr>
          <w:t>строке 1.3.1</w:t>
        </w:r>
      </w:hyperlink>
      <w:r>
        <w:t xml:space="preserve"> указывается суммарное количество зданий, находящихся на праве оперативного управления или ином законном основании у учреждений, расположенных на территории субъекта Российской Федерации, с установленным ИТП с автоматическим погодным регулированием температуры теплоносителя по состоянию на конец отчетного периода;</w:t>
      </w:r>
    </w:p>
    <w:p w:rsidR="00515300" w:rsidRDefault="00515300">
      <w:pPr>
        <w:pStyle w:val="ConsPlusNormal"/>
        <w:ind w:firstLine="540"/>
        <w:jc w:val="both"/>
      </w:pPr>
      <w:r>
        <w:t xml:space="preserve">4) в </w:t>
      </w:r>
      <w:hyperlink w:anchor="P1318" w:history="1">
        <w:r>
          <w:rPr>
            <w:color w:val="0000FF"/>
          </w:rPr>
          <w:t>строке 1.3.2</w:t>
        </w:r>
      </w:hyperlink>
      <w:r>
        <w:t xml:space="preserve"> указывается суммарная площадь помещений, расположенных в зданиях, которые находятся на праве оперативного управления или ином законном основании у учреждений, с установленными ИТП с автоматическим погодным регулированием температуры теплоносителя по состоянию на конец отчетного периода.</w:t>
      </w: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center"/>
        <w:outlineLvl w:val="1"/>
      </w:pPr>
      <w:r>
        <w:lastRenderedPageBreak/>
        <w:t>IX. Порядок заполнения формы предоставления информации</w:t>
      </w:r>
    </w:p>
    <w:p w:rsidR="00515300" w:rsidRDefault="00515300">
      <w:pPr>
        <w:pStyle w:val="ConsPlusNormal"/>
        <w:jc w:val="center"/>
      </w:pPr>
      <w:r>
        <w:t>"Форма 8. Показатели, характеризующие уровень внедрения</w:t>
      </w:r>
    </w:p>
    <w:p w:rsidR="00515300" w:rsidRDefault="00515300">
      <w:pPr>
        <w:pStyle w:val="ConsPlusNormal"/>
        <w:jc w:val="center"/>
      </w:pPr>
      <w:r>
        <w:t>технологий, имеющих высокую энергетическую эффективность</w:t>
      </w:r>
    </w:p>
    <w:p w:rsidR="00515300" w:rsidRDefault="00515300">
      <w:pPr>
        <w:pStyle w:val="ConsPlusNormal"/>
        <w:jc w:val="center"/>
      </w:pPr>
      <w:r>
        <w:t>в системах наружного освещения"</w:t>
      </w: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ind w:firstLine="540"/>
        <w:jc w:val="both"/>
      </w:pPr>
      <w:r>
        <w:t xml:space="preserve">19. При заполнении </w:t>
      </w:r>
      <w:hyperlink w:anchor="P1347" w:history="1">
        <w:r>
          <w:rPr>
            <w:color w:val="0000FF"/>
          </w:rPr>
          <w:t>формы</w:t>
        </w:r>
      </w:hyperlink>
      <w:r>
        <w:t xml:space="preserve"> предоставления информации указываются сведения в отношении систем освещения, находящихся:</w:t>
      </w:r>
    </w:p>
    <w:p w:rsidR="00515300" w:rsidRDefault="00515300">
      <w:pPr>
        <w:pStyle w:val="ConsPlusNormal"/>
        <w:ind w:firstLine="540"/>
        <w:jc w:val="both"/>
      </w:pPr>
      <w:r>
        <w:t>в собственности субъекта Российской Федерации;</w:t>
      </w:r>
    </w:p>
    <w:p w:rsidR="00515300" w:rsidRDefault="00515300">
      <w:pPr>
        <w:pStyle w:val="ConsPlusNormal"/>
        <w:ind w:firstLine="540"/>
        <w:jc w:val="both"/>
      </w:pPr>
      <w:r>
        <w:t>в собственности или ином законном основании у организаций, осуществляющих обслуживание дорог (управление автомагистралями, дорожно-эксплуатационные управления, осуществляющие эксплуатацию и обслуживание дорог федерального и регионального значения).</w:t>
      </w:r>
    </w:p>
    <w:p w:rsidR="00515300" w:rsidRDefault="00515300">
      <w:pPr>
        <w:pStyle w:val="ConsPlusNormal"/>
        <w:ind w:firstLine="540"/>
        <w:jc w:val="both"/>
      </w:pPr>
      <w:r>
        <w:t xml:space="preserve">20. В </w:t>
      </w:r>
      <w:hyperlink w:anchor="P1356" w:history="1">
        <w:r>
          <w:rPr>
            <w:color w:val="0000FF"/>
          </w:rPr>
          <w:t>разделе 1</w:t>
        </w:r>
      </w:hyperlink>
      <w:r>
        <w:t>:</w:t>
      </w:r>
    </w:p>
    <w:p w:rsidR="00515300" w:rsidRDefault="00515300">
      <w:pPr>
        <w:pStyle w:val="ConsPlusNormal"/>
        <w:ind w:firstLine="540"/>
        <w:jc w:val="both"/>
      </w:pPr>
      <w:r>
        <w:t xml:space="preserve">1) в </w:t>
      </w:r>
      <w:hyperlink w:anchor="P1365" w:history="1">
        <w:r>
          <w:rPr>
            <w:color w:val="0000FF"/>
          </w:rPr>
          <w:t>строках 1</w:t>
        </w:r>
      </w:hyperlink>
      <w:r>
        <w:t xml:space="preserve"> - </w:t>
      </w:r>
      <w:hyperlink w:anchor="P1467" w:history="1">
        <w:r>
          <w:rPr>
            <w:color w:val="0000FF"/>
          </w:rPr>
          <w:t>2.5</w:t>
        </w:r>
      </w:hyperlink>
      <w:r>
        <w:t xml:space="preserve"> указываются количество и общая установленная мощность </w:t>
      </w:r>
      <w:proofErr w:type="spellStart"/>
      <w:r>
        <w:t>светоточек</w:t>
      </w:r>
      <w:proofErr w:type="spellEnd"/>
      <w:r>
        <w:t xml:space="preserve"> наружного освещения в соответствии с указанными в графе "Наименование показателя" технологиями по состоянию на конец отчетного периода. Установленная мощность </w:t>
      </w:r>
      <w:proofErr w:type="spellStart"/>
      <w:r>
        <w:t>светоточек</w:t>
      </w:r>
      <w:proofErr w:type="spellEnd"/>
      <w:r>
        <w:t xml:space="preserve"> определяется путем суммирования мощности каждой </w:t>
      </w:r>
      <w:proofErr w:type="spellStart"/>
      <w:r>
        <w:t>светоточки</w:t>
      </w:r>
      <w:proofErr w:type="spellEnd"/>
      <w:r>
        <w:t xml:space="preserve"> </w:t>
      </w:r>
      <w:proofErr w:type="gramStart"/>
      <w:r>
        <w:t>с соответствии</w:t>
      </w:r>
      <w:proofErr w:type="gramEnd"/>
      <w:r>
        <w:t xml:space="preserve"> с ее маркировкой;</w:t>
      </w:r>
    </w:p>
    <w:p w:rsidR="00515300" w:rsidRDefault="00515300">
      <w:pPr>
        <w:pStyle w:val="ConsPlusNormal"/>
        <w:ind w:firstLine="540"/>
        <w:jc w:val="both"/>
      </w:pPr>
      <w:r>
        <w:t xml:space="preserve">2) в </w:t>
      </w:r>
      <w:hyperlink w:anchor="P1473" w:history="1">
        <w:r>
          <w:rPr>
            <w:color w:val="0000FF"/>
          </w:rPr>
          <w:t>строке 3</w:t>
        </w:r>
      </w:hyperlink>
      <w:r>
        <w:t xml:space="preserve"> указываются общее количество и установленная мощность нефункционирующих </w:t>
      </w:r>
      <w:proofErr w:type="spellStart"/>
      <w:r>
        <w:t>светоточек</w:t>
      </w:r>
      <w:proofErr w:type="spellEnd"/>
      <w:r>
        <w:t xml:space="preserve"> с ртутными лампами на конец отчетного периода;</w:t>
      </w:r>
    </w:p>
    <w:p w:rsidR="00515300" w:rsidRDefault="00515300">
      <w:pPr>
        <w:pStyle w:val="ConsPlusNormal"/>
        <w:ind w:firstLine="540"/>
        <w:jc w:val="both"/>
      </w:pPr>
      <w:r>
        <w:t xml:space="preserve">3) в </w:t>
      </w:r>
      <w:hyperlink w:anchor="P1479" w:history="1">
        <w:r>
          <w:rPr>
            <w:color w:val="0000FF"/>
          </w:rPr>
          <w:t>строке 4</w:t>
        </w:r>
      </w:hyperlink>
      <w:r>
        <w:t xml:space="preserve"> указывается число часов работы системы наружного освещения, определяемое расчетным способом, за отчетный год.</w:t>
      </w:r>
    </w:p>
    <w:p w:rsidR="00515300" w:rsidRDefault="00515300">
      <w:pPr>
        <w:pStyle w:val="ConsPlusNormal"/>
        <w:ind w:firstLine="540"/>
        <w:jc w:val="both"/>
      </w:pPr>
      <w:r>
        <w:t xml:space="preserve">21. В </w:t>
      </w:r>
      <w:hyperlink w:anchor="P1486" w:history="1">
        <w:r>
          <w:rPr>
            <w:color w:val="0000FF"/>
          </w:rPr>
          <w:t>разделе 2</w:t>
        </w:r>
      </w:hyperlink>
      <w:r>
        <w:t>:</w:t>
      </w:r>
    </w:p>
    <w:p w:rsidR="00515300" w:rsidRDefault="00515300">
      <w:pPr>
        <w:pStyle w:val="ConsPlusNormal"/>
        <w:ind w:firstLine="540"/>
        <w:jc w:val="both"/>
      </w:pPr>
      <w:r>
        <w:t xml:space="preserve">1) в </w:t>
      </w:r>
      <w:hyperlink w:anchor="P1493" w:history="1">
        <w:r>
          <w:rPr>
            <w:color w:val="0000FF"/>
          </w:rPr>
          <w:t>строках 1</w:t>
        </w:r>
      </w:hyperlink>
      <w:r>
        <w:t xml:space="preserve"> - </w:t>
      </w:r>
      <w:hyperlink w:anchor="P1501" w:history="1">
        <w:r>
          <w:rPr>
            <w:color w:val="0000FF"/>
          </w:rPr>
          <w:t>3</w:t>
        </w:r>
      </w:hyperlink>
      <w:r>
        <w:t xml:space="preserve"> указывается доля </w:t>
      </w:r>
      <w:proofErr w:type="spellStart"/>
      <w:r>
        <w:t>светоточек</w:t>
      </w:r>
      <w:proofErr w:type="spellEnd"/>
      <w:r>
        <w:t xml:space="preserve"> наружного освещения, соответствующих указанным в графе "Наименование показателя" критериям, от общего количества </w:t>
      </w:r>
      <w:proofErr w:type="spellStart"/>
      <w:r>
        <w:t>светоточек</w:t>
      </w:r>
      <w:proofErr w:type="spellEnd"/>
      <w:r>
        <w:t xml:space="preserve"> наружного освещения;</w:t>
      </w:r>
    </w:p>
    <w:p w:rsidR="00515300" w:rsidRDefault="00515300">
      <w:pPr>
        <w:pStyle w:val="ConsPlusNormal"/>
        <w:ind w:firstLine="540"/>
        <w:jc w:val="both"/>
      </w:pPr>
      <w:r>
        <w:t xml:space="preserve">2) в </w:t>
      </w:r>
      <w:hyperlink w:anchor="P1505" w:history="1">
        <w:r>
          <w:rPr>
            <w:color w:val="0000FF"/>
          </w:rPr>
          <w:t>строке 4</w:t>
        </w:r>
      </w:hyperlink>
      <w:r>
        <w:t xml:space="preserve"> указывается мощность линий передачи электрической энергии, оснащенных приборами учета расхода электрической энергии, на наружное освещение, в процентах от общей мощности всех линий передачи электрической энергии на наружное освещение. В случае отсутствия отдельных приборов учета электрической энергии на цели наружного освещения значение показателя определяется расчетным способом.</w:t>
      </w:r>
    </w:p>
    <w:p w:rsidR="00515300" w:rsidRDefault="00515300">
      <w:pPr>
        <w:pStyle w:val="ConsPlusNormal"/>
        <w:ind w:firstLine="540"/>
        <w:jc w:val="both"/>
      </w:pPr>
      <w:r>
        <w:t xml:space="preserve">22. В </w:t>
      </w:r>
      <w:hyperlink w:anchor="P1510" w:history="1">
        <w:r>
          <w:rPr>
            <w:color w:val="0000FF"/>
          </w:rPr>
          <w:t>разделе 3</w:t>
        </w:r>
      </w:hyperlink>
      <w:r>
        <w:t xml:space="preserve"> указывается расход электрической энергии на цели наружного освещения за отчетный год, рассчитанный на основании фактической информации от </w:t>
      </w:r>
      <w:proofErr w:type="spellStart"/>
      <w:r>
        <w:t>электроснабжающей</w:t>
      </w:r>
      <w:proofErr w:type="spellEnd"/>
      <w:r>
        <w:t xml:space="preserve"> организации. В случае отсутствия отдельных приборов учета электрической энергии на цели наружного освещения значение показателя определяется расчетным способом.</w:t>
      </w:r>
    </w:p>
    <w:p w:rsidR="00515300" w:rsidRDefault="00515300">
      <w:pPr>
        <w:pStyle w:val="ConsPlusNormal"/>
        <w:ind w:firstLine="540"/>
        <w:jc w:val="both"/>
      </w:pPr>
      <w:r>
        <w:t xml:space="preserve">23. В </w:t>
      </w:r>
      <w:hyperlink w:anchor="P1520" w:history="1">
        <w:r>
          <w:rPr>
            <w:color w:val="0000FF"/>
          </w:rPr>
          <w:t>разделе 4</w:t>
        </w:r>
      </w:hyperlink>
      <w:r>
        <w:t xml:space="preserve"> в графе "Значение показателя" указывается информация в соответствии с критериями, указанными в графе "Наименование показателя", в свободной форме.</w:t>
      </w:r>
    </w:p>
    <w:p w:rsidR="00515300" w:rsidRDefault="00515300">
      <w:pPr>
        <w:pStyle w:val="ConsPlusNormal"/>
        <w:ind w:firstLine="540"/>
        <w:jc w:val="both"/>
      </w:pPr>
      <w:r>
        <w:t xml:space="preserve">24. В </w:t>
      </w:r>
      <w:hyperlink w:anchor="P1532" w:history="1">
        <w:r>
          <w:rPr>
            <w:color w:val="0000FF"/>
          </w:rPr>
          <w:t>разделе 5</w:t>
        </w:r>
      </w:hyperlink>
      <w:r>
        <w:t xml:space="preserve"> указываются общий объем финансирования мероприятий по модернизации наружного освещения и количество модернизированных </w:t>
      </w:r>
      <w:proofErr w:type="spellStart"/>
      <w:r>
        <w:t>светоточек</w:t>
      </w:r>
      <w:proofErr w:type="spellEnd"/>
      <w:r>
        <w:t xml:space="preserve"> за счет средств бюджетов бюджетной системы Российской Федерации и внебюджетных источников.</w:t>
      </w: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center"/>
        <w:outlineLvl w:val="1"/>
      </w:pPr>
      <w:r>
        <w:t>X. Порядок заполнения формы предоставления информации</w:t>
      </w:r>
    </w:p>
    <w:p w:rsidR="00515300" w:rsidRDefault="00515300">
      <w:pPr>
        <w:pStyle w:val="ConsPlusNormal"/>
        <w:jc w:val="center"/>
      </w:pPr>
      <w:r>
        <w:t>"Форма 9. Показатели, характеризующие уровень внедрения</w:t>
      </w:r>
    </w:p>
    <w:p w:rsidR="00515300" w:rsidRDefault="00515300">
      <w:pPr>
        <w:pStyle w:val="ConsPlusNormal"/>
        <w:jc w:val="center"/>
      </w:pPr>
      <w:r>
        <w:t>технологий, имеющих высокую энергетическую эффективность</w:t>
      </w:r>
    </w:p>
    <w:p w:rsidR="00515300" w:rsidRDefault="00515300">
      <w:pPr>
        <w:pStyle w:val="ConsPlusNormal"/>
        <w:jc w:val="center"/>
      </w:pPr>
      <w:r>
        <w:t>в области теплоснабжения"</w:t>
      </w: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ind w:firstLine="540"/>
        <w:jc w:val="both"/>
      </w:pPr>
      <w:r>
        <w:t xml:space="preserve">25. В </w:t>
      </w:r>
      <w:hyperlink w:anchor="P1586" w:history="1">
        <w:r>
          <w:rPr>
            <w:color w:val="0000FF"/>
          </w:rPr>
          <w:t>разделе 1</w:t>
        </w:r>
      </w:hyperlink>
      <w:r>
        <w:t>:</w:t>
      </w:r>
    </w:p>
    <w:p w:rsidR="00515300" w:rsidRDefault="00515300">
      <w:pPr>
        <w:pStyle w:val="ConsPlusNormal"/>
        <w:ind w:firstLine="540"/>
        <w:jc w:val="both"/>
      </w:pPr>
      <w:r>
        <w:t xml:space="preserve">1) в </w:t>
      </w:r>
      <w:hyperlink w:anchor="P1592" w:history="1">
        <w:r>
          <w:rPr>
            <w:color w:val="0000FF"/>
          </w:rPr>
          <w:t>строке 1</w:t>
        </w:r>
      </w:hyperlink>
      <w:r>
        <w:t xml:space="preserve"> указывается общее количество поселений, городских округов, расположенных на территории субъекта Российской Федерации;</w:t>
      </w:r>
    </w:p>
    <w:p w:rsidR="00515300" w:rsidRDefault="00515300">
      <w:pPr>
        <w:pStyle w:val="ConsPlusNormal"/>
        <w:ind w:firstLine="540"/>
        <w:jc w:val="both"/>
      </w:pPr>
      <w:r>
        <w:t xml:space="preserve">2) в </w:t>
      </w:r>
      <w:hyperlink w:anchor="P1596" w:history="1">
        <w:r>
          <w:rPr>
            <w:color w:val="0000FF"/>
          </w:rPr>
          <w:t>строке 2</w:t>
        </w:r>
      </w:hyperlink>
      <w:r>
        <w:t xml:space="preserve"> указывается общее количество схем теплоснабжения поселений, городских округов, расположенных на территории субъекта Российской Федерации, которые были утверждены в установленном порядке по состоянию на конец отчетного периода;</w:t>
      </w:r>
    </w:p>
    <w:p w:rsidR="00515300" w:rsidRDefault="00515300">
      <w:pPr>
        <w:pStyle w:val="ConsPlusNormal"/>
        <w:ind w:firstLine="540"/>
        <w:jc w:val="both"/>
      </w:pPr>
      <w:r>
        <w:t xml:space="preserve">3) в </w:t>
      </w:r>
      <w:hyperlink w:anchor="P1600" w:history="1">
        <w:r>
          <w:rPr>
            <w:color w:val="0000FF"/>
          </w:rPr>
          <w:t>строке 3</w:t>
        </w:r>
      </w:hyperlink>
      <w:r>
        <w:t xml:space="preserve"> указывается количество поселений, городских округов, расположенных на территории субъекта Российской Федерации, в отношении которых не утверждены схемы теплоснабжения в установленном порядке.</w:t>
      </w:r>
    </w:p>
    <w:p w:rsidR="00515300" w:rsidRDefault="00515300">
      <w:pPr>
        <w:pStyle w:val="ConsPlusNormal"/>
        <w:ind w:firstLine="540"/>
        <w:jc w:val="both"/>
      </w:pPr>
      <w:r>
        <w:t xml:space="preserve">26. В </w:t>
      </w:r>
      <w:hyperlink w:anchor="P1605" w:history="1">
        <w:r>
          <w:rPr>
            <w:color w:val="0000FF"/>
          </w:rPr>
          <w:t>разделе 2</w:t>
        </w:r>
      </w:hyperlink>
      <w:r>
        <w:t>:</w:t>
      </w:r>
    </w:p>
    <w:p w:rsidR="00515300" w:rsidRDefault="00515300">
      <w:pPr>
        <w:pStyle w:val="ConsPlusNormal"/>
        <w:ind w:firstLine="540"/>
        <w:jc w:val="both"/>
      </w:pPr>
      <w:r>
        <w:lastRenderedPageBreak/>
        <w:t xml:space="preserve">1) в </w:t>
      </w:r>
      <w:hyperlink w:anchor="P1612" w:history="1">
        <w:r>
          <w:rPr>
            <w:color w:val="0000FF"/>
          </w:rPr>
          <w:t>строке 1</w:t>
        </w:r>
      </w:hyperlink>
      <w:r>
        <w:t xml:space="preserve"> указывается общее количество тепловой энергии, отпущенной в сеть от источников тепловой энергии, функционирующих в режиме комбинированной выработки тепловой и электрической энергии, за отчетный год во всех населенных пунктах субъекта Российской Федерации с численностью населения не менее 100 тыс. человек;</w:t>
      </w:r>
    </w:p>
    <w:p w:rsidR="00515300" w:rsidRDefault="00515300">
      <w:pPr>
        <w:pStyle w:val="ConsPlusNormal"/>
        <w:ind w:firstLine="540"/>
        <w:jc w:val="both"/>
      </w:pPr>
      <w:r>
        <w:t xml:space="preserve">2) в </w:t>
      </w:r>
      <w:hyperlink w:anchor="P1616" w:history="1">
        <w:r>
          <w:rPr>
            <w:color w:val="0000FF"/>
          </w:rPr>
          <w:t>строке 2</w:t>
        </w:r>
      </w:hyperlink>
      <w:r>
        <w:t xml:space="preserve"> указывается общее количество тепловой энергии, отпущенной в сеть в котельных за отчетный год во всех населенных пунктах субъекта Российской Федерации с численностью населения не менее 100 тыс. человек.</w:t>
      </w: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center"/>
        <w:outlineLvl w:val="1"/>
      </w:pPr>
      <w:r>
        <w:t>XI. Порядок заполнения формы предоставления информации</w:t>
      </w:r>
    </w:p>
    <w:p w:rsidR="00515300" w:rsidRDefault="00515300">
      <w:pPr>
        <w:pStyle w:val="ConsPlusNormal"/>
        <w:jc w:val="center"/>
      </w:pPr>
      <w:r>
        <w:t>"Форма 10. Информация о мерах, принимаемых в целях</w:t>
      </w:r>
    </w:p>
    <w:p w:rsidR="00515300" w:rsidRDefault="00515300">
      <w:pPr>
        <w:pStyle w:val="ConsPlusNormal"/>
        <w:jc w:val="center"/>
      </w:pPr>
      <w:r>
        <w:t>реализации государственной политики в области</w:t>
      </w:r>
    </w:p>
    <w:p w:rsidR="00515300" w:rsidRDefault="00515300">
      <w:pPr>
        <w:pStyle w:val="ConsPlusNormal"/>
        <w:jc w:val="center"/>
      </w:pPr>
      <w:r>
        <w:t>энергосбережения и повышения энергетической</w:t>
      </w:r>
    </w:p>
    <w:p w:rsidR="00515300" w:rsidRDefault="00515300">
      <w:pPr>
        <w:pStyle w:val="ConsPlusNormal"/>
        <w:jc w:val="center"/>
      </w:pPr>
      <w:r>
        <w:t>эффективности в инициативном порядке"</w:t>
      </w: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ind w:firstLine="540"/>
        <w:jc w:val="both"/>
      </w:pPr>
      <w:r>
        <w:t xml:space="preserve">27. В </w:t>
      </w:r>
      <w:hyperlink w:anchor="P1655" w:history="1">
        <w:r>
          <w:rPr>
            <w:color w:val="0000FF"/>
          </w:rPr>
          <w:t>разделе 1</w:t>
        </w:r>
      </w:hyperlink>
      <w:r>
        <w:t>:</w:t>
      </w:r>
    </w:p>
    <w:p w:rsidR="00515300" w:rsidRDefault="00515300">
      <w:pPr>
        <w:pStyle w:val="ConsPlusNormal"/>
        <w:ind w:firstLine="540"/>
        <w:jc w:val="both"/>
      </w:pPr>
      <w:r>
        <w:t xml:space="preserve">1) в </w:t>
      </w:r>
      <w:hyperlink w:anchor="P1659" w:history="1">
        <w:r>
          <w:rPr>
            <w:color w:val="0000FF"/>
          </w:rPr>
          <w:t>графе</w:t>
        </w:r>
      </w:hyperlink>
      <w:r>
        <w:t xml:space="preserve"> "Наименование отрасли экономики субъекта Российской Федерации" указывается наименование отрасли (отраслей) экономики субъекта Российской Федерации, на которые распространяются меры, принимаемые в целях реализации государственной политики в области энергосбережения и повышения энергетической эффективности в инициативном порядке;</w:t>
      </w:r>
    </w:p>
    <w:p w:rsidR="00515300" w:rsidRDefault="00515300">
      <w:pPr>
        <w:pStyle w:val="ConsPlusNormal"/>
        <w:ind w:firstLine="540"/>
        <w:jc w:val="both"/>
      </w:pPr>
      <w:r>
        <w:t xml:space="preserve">2) в </w:t>
      </w:r>
      <w:hyperlink w:anchor="P1660" w:history="1">
        <w:r>
          <w:rPr>
            <w:color w:val="0000FF"/>
          </w:rPr>
          <w:t>графе</w:t>
        </w:r>
      </w:hyperlink>
      <w:r>
        <w:t xml:space="preserve"> "Краткое описание меры, принимаемой в целях реализации государственной политики в области энергосбережения и повышения энергетической эффективности в инициативном порядке" указываются краткое описание указанной меры и ее ключевые характеристики с указанием объекта внедрения;</w:t>
      </w:r>
    </w:p>
    <w:p w:rsidR="00515300" w:rsidRDefault="00515300">
      <w:pPr>
        <w:pStyle w:val="ConsPlusNormal"/>
        <w:ind w:firstLine="540"/>
        <w:jc w:val="both"/>
      </w:pPr>
      <w:r>
        <w:t xml:space="preserve">3) в </w:t>
      </w:r>
      <w:hyperlink w:anchor="P1661" w:history="1">
        <w:r>
          <w:rPr>
            <w:color w:val="0000FF"/>
          </w:rPr>
          <w:t>графе</w:t>
        </w:r>
      </w:hyperlink>
      <w:r>
        <w:t xml:space="preserve"> "Ожидаемый (достигнутый) эффект от внедрения практики" указывается ожидаемый (или достигнутый) эффект от внедрения практики, указанной в </w:t>
      </w:r>
      <w:hyperlink w:anchor="P1660" w:history="1">
        <w:r>
          <w:rPr>
            <w:color w:val="0000FF"/>
          </w:rPr>
          <w:t>графе</w:t>
        </w:r>
      </w:hyperlink>
      <w:r>
        <w:t xml:space="preserve"> "Краткое описание меры, принимаемой в целях реализации государственной политики в области энергосбережения и повышения энергетической эффективности в инициативном порядке" на объекте внедрения в денежном или натуральном выражении.</w:t>
      </w: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right"/>
        <w:outlineLvl w:val="0"/>
      </w:pPr>
      <w:r>
        <w:t>Приложение N 17</w:t>
      </w:r>
    </w:p>
    <w:p w:rsidR="00515300" w:rsidRDefault="00515300">
      <w:pPr>
        <w:pStyle w:val="ConsPlusNormal"/>
        <w:jc w:val="right"/>
      </w:pPr>
      <w:r>
        <w:t>к приказу Минэнерго России</w:t>
      </w:r>
    </w:p>
    <w:p w:rsidR="00515300" w:rsidRDefault="00515300">
      <w:pPr>
        <w:pStyle w:val="ConsPlusNormal"/>
        <w:jc w:val="right"/>
      </w:pPr>
      <w:r>
        <w:t>от 07.10.2016 N 1047</w:t>
      </w: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bookmarkStart w:id="156" w:name="P1900"/>
      <w:bookmarkEnd w:id="156"/>
      <w:r>
        <w:t xml:space="preserve">                                 Форма 1.</w:t>
      </w:r>
    </w:p>
    <w:p w:rsidR="00515300" w:rsidRDefault="00515300">
      <w:pPr>
        <w:pStyle w:val="ConsPlusNonformat"/>
        <w:jc w:val="both"/>
      </w:pPr>
      <w:bookmarkStart w:id="157" w:name="P1901"/>
      <w:bookmarkEnd w:id="157"/>
      <w:r>
        <w:t xml:space="preserve">         Показатели, характеризующие уровень внедрения технологий,</w:t>
      </w:r>
    </w:p>
    <w:p w:rsidR="00515300" w:rsidRDefault="00515300">
      <w:pPr>
        <w:pStyle w:val="ConsPlusNonformat"/>
        <w:jc w:val="both"/>
      </w:pPr>
      <w:r>
        <w:t xml:space="preserve">               имеющих высокую энергетическую эффективность</w:t>
      </w:r>
    </w:p>
    <w:p w:rsidR="00515300" w:rsidRDefault="00515300">
      <w:pPr>
        <w:pStyle w:val="ConsPlusNonformat"/>
        <w:jc w:val="both"/>
      </w:pPr>
      <w:r>
        <w:t xml:space="preserve">                      в системах наружного освещения</w:t>
      </w:r>
    </w:p>
    <w:p w:rsidR="00515300" w:rsidRDefault="00515300">
      <w:pPr>
        <w:pStyle w:val="ConsPlusNonformat"/>
        <w:jc w:val="both"/>
      </w:pPr>
      <w:r>
        <w:t xml:space="preserve">           в __________________________________________________</w:t>
      </w:r>
    </w:p>
    <w:p w:rsidR="00515300" w:rsidRDefault="00515300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515300" w:rsidRDefault="00515300">
      <w:pPr>
        <w:pStyle w:val="ConsPlusNonformat"/>
        <w:jc w:val="both"/>
      </w:pPr>
      <w:r>
        <w:t xml:space="preserve">                            за ________________</w:t>
      </w:r>
    </w:p>
    <w:p w:rsidR="00515300" w:rsidRDefault="00515300">
      <w:pPr>
        <w:pStyle w:val="ConsPlusNonformat"/>
        <w:jc w:val="both"/>
      </w:pPr>
      <w:r>
        <w:t xml:space="preserve">                                (отчетный год)</w:t>
      </w:r>
    </w:p>
    <w:p w:rsidR="00515300" w:rsidRDefault="00515300">
      <w:pPr>
        <w:pStyle w:val="ConsPlusNonformat"/>
        <w:jc w:val="both"/>
      </w:pPr>
    </w:p>
    <w:p w:rsidR="00515300" w:rsidRDefault="00515300">
      <w:pPr>
        <w:pStyle w:val="ConsPlusNonformat"/>
        <w:jc w:val="both"/>
      </w:pPr>
      <w:bookmarkStart w:id="158" w:name="P1909"/>
      <w:bookmarkEnd w:id="158"/>
      <w:r>
        <w:t xml:space="preserve">                 Раздел 1. Общие сведения об установленных</w:t>
      </w:r>
    </w:p>
    <w:p w:rsidR="00515300" w:rsidRDefault="00515300">
      <w:pPr>
        <w:pStyle w:val="ConsPlusNonformat"/>
        <w:jc w:val="both"/>
      </w:pPr>
      <w:r>
        <w:t xml:space="preserve">                          осветительных приборах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911"/>
        <w:gridCol w:w="1077"/>
        <w:gridCol w:w="1020"/>
        <w:gridCol w:w="1077"/>
        <w:gridCol w:w="1077"/>
      </w:tblGrid>
      <w:tr w:rsidR="00515300">
        <w:tc>
          <w:tcPr>
            <w:tcW w:w="907" w:type="dxa"/>
          </w:tcPr>
          <w:p w:rsidR="00515300" w:rsidRDefault="005153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</w:tcPr>
          <w:p w:rsidR="00515300" w:rsidRDefault="0051530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515300" w:rsidRDefault="00515300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020" w:type="dxa"/>
          </w:tcPr>
          <w:p w:rsidR="00515300" w:rsidRDefault="005153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</w:tcPr>
          <w:p w:rsidR="00515300" w:rsidRDefault="00515300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077" w:type="dxa"/>
          </w:tcPr>
          <w:p w:rsidR="00515300" w:rsidRDefault="00515300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515300">
        <w:tc>
          <w:tcPr>
            <w:tcW w:w="907" w:type="dxa"/>
          </w:tcPr>
          <w:p w:rsidR="00515300" w:rsidRDefault="00515300">
            <w:pPr>
              <w:pStyle w:val="ConsPlusNormal"/>
              <w:jc w:val="center"/>
            </w:pPr>
            <w:bookmarkStart w:id="159" w:name="P1918"/>
            <w:bookmarkEnd w:id="159"/>
            <w:r>
              <w:t>1</w:t>
            </w:r>
          </w:p>
        </w:tc>
        <w:tc>
          <w:tcPr>
            <w:tcW w:w="3911" w:type="dxa"/>
          </w:tcPr>
          <w:p w:rsidR="00515300" w:rsidRDefault="00515300">
            <w:pPr>
              <w:pStyle w:val="ConsPlusNormal"/>
            </w:pPr>
            <w:r>
              <w:t xml:space="preserve">Количество и общая установленная мощность </w:t>
            </w:r>
            <w:proofErr w:type="spellStart"/>
            <w:r>
              <w:t>светоточек</w:t>
            </w:r>
            <w:proofErr w:type="spellEnd"/>
            <w:r>
              <w:t xml:space="preserve"> наружного </w:t>
            </w:r>
            <w:r>
              <w:lastRenderedPageBreak/>
              <w:t>освещения, всего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кВт</w:t>
            </w:r>
          </w:p>
        </w:tc>
      </w:tr>
      <w:tr w:rsidR="00515300">
        <w:tc>
          <w:tcPr>
            <w:tcW w:w="907" w:type="dxa"/>
          </w:tcPr>
          <w:p w:rsidR="00515300" w:rsidRDefault="005153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1" w:type="dxa"/>
          </w:tcPr>
          <w:p w:rsidR="00515300" w:rsidRDefault="00515300">
            <w:pPr>
              <w:pStyle w:val="ConsPlusNormal"/>
            </w:pPr>
            <w:r>
              <w:t xml:space="preserve">Количество и общая установленная мощность </w:t>
            </w:r>
            <w:proofErr w:type="spellStart"/>
            <w:r>
              <w:t>светоточек</w:t>
            </w:r>
            <w:proofErr w:type="spellEnd"/>
            <w:r>
              <w:t xml:space="preserve"> по технологиям: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X</w:t>
            </w:r>
          </w:p>
        </w:tc>
      </w:tr>
      <w:tr w:rsidR="00515300">
        <w:tc>
          <w:tcPr>
            <w:tcW w:w="907" w:type="dxa"/>
          </w:tcPr>
          <w:p w:rsidR="00515300" w:rsidRDefault="0051530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911" w:type="dxa"/>
          </w:tcPr>
          <w:p w:rsidR="00515300" w:rsidRDefault="00515300">
            <w:pPr>
              <w:pStyle w:val="ConsPlusNormal"/>
              <w:ind w:left="283"/>
            </w:pPr>
            <w:r>
              <w:t>светодиодные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кВт</w:t>
            </w:r>
          </w:p>
        </w:tc>
      </w:tr>
      <w:tr w:rsidR="00515300">
        <w:tc>
          <w:tcPr>
            <w:tcW w:w="907" w:type="dxa"/>
          </w:tcPr>
          <w:p w:rsidR="00515300" w:rsidRDefault="0051530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11" w:type="dxa"/>
          </w:tcPr>
          <w:p w:rsidR="00515300" w:rsidRDefault="00515300">
            <w:pPr>
              <w:pStyle w:val="ConsPlusNormal"/>
              <w:ind w:left="283"/>
            </w:pPr>
            <w:proofErr w:type="spellStart"/>
            <w:r>
              <w:t>металлогалогенные</w:t>
            </w:r>
            <w:proofErr w:type="spellEnd"/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кВт</w:t>
            </w:r>
          </w:p>
        </w:tc>
      </w:tr>
      <w:tr w:rsidR="00515300">
        <w:tc>
          <w:tcPr>
            <w:tcW w:w="907" w:type="dxa"/>
          </w:tcPr>
          <w:p w:rsidR="00515300" w:rsidRDefault="0051530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11" w:type="dxa"/>
          </w:tcPr>
          <w:p w:rsidR="00515300" w:rsidRDefault="00515300">
            <w:pPr>
              <w:pStyle w:val="ConsPlusNormal"/>
              <w:ind w:left="283"/>
            </w:pPr>
            <w:r>
              <w:t>натриевые, всего, в том числе: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кВт</w:t>
            </w:r>
          </w:p>
        </w:tc>
      </w:tr>
      <w:tr w:rsidR="00515300">
        <w:tc>
          <w:tcPr>
            <w:tcW w:w="907" w:type="dxa"/>
          </w:tcPr>
          <w:p w:rsidR="00515300" w:rsidRDefault="00515300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3911" w:type="dxa"/>
          </w:tcPr>
          <w:p w:rsidR="00515300" w:rsidRDefault="00515300">
            <w:pPr>
              <w:pStyle w:val="ConsPlusNormal"/>
              <w:ind w:left="567"/>
            </w:pPr>
            <w:proofErr w:type="spellStart"/>
            <w:r>
              <w:t>светоточки</w:t>
            </w:r>
            <w:proofErr w:type="spellEnd"/>
            <w:r>
              <w:t xml:space="preserve"> со светоотдачей не менее 80 Лм/Вт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кВт</w:t>
            </w:r>
          </w:p>
        </w:tc>
      </w:tr>
      <w:tr w:rsidR="00515300">
        <w:tc>
          <w:tcPr>
            <w:tcW w:w="907" w:type="dxa"/>
          </w:tcPr>
          <w:p w:rsidR="00515300" w:rsidRDefault="00515300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3911" w:type="dxa"/>
          </w:tcPr>
          <w:p w:rsidR="00515300" w:rsidRDefault="00515300">
            <w:pPr>
              <w:pStyle w:val="ConsPlusNormal"/>
              <w:ind w:left="567"/>
            </w:pPr>
            <w:r>
              <w:t>400 Вт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кВт</w:t>
            </w:r>
          </w:p>
        </w:tc>
      </w:tr>
      <w:tr w:rsidR="00515300">
        <w:tc>
          <w:tcPr>
            <w:tcW w:w="907" w:type="dxa"/>
          </w:tcPr>
          <w:p w:rsidR="00515300" w:rsidRDefault="00515300">
            <w:pPr>
              <w:pStyle w:val="ConsPlusNormal"/>
              <w:jc w:val="center"/>
            </w:pPr>
            <w:r>
              <w:t>2.3.3</w:t>
            </w:r>
          </w:p>
        </w:tc>
        <w:tc>
          <w:tcPr>
            <w:tcW w:w="3911" w:type="dxa"/>
          </w:tcPr>
          <w:p w:rsidR="00515300" w:rsidRDefault="00515300">
            <w:pPr>
              <w:pStyle w:val="ConsPlusNormal"/>
              <w:ind w:left="567"/>
            </w:pPr>
            <w:r>
              <w:t>250 Вт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кВт</w:t>
            </w:r>
          </w:p>
        </w:tc>
      </w:tr>
      <w:tr w:rsidR="00515300">
        <w:tc>
          <w:tcPr>
            <w:tcW w:w="907" w:type="dxa"/>
          </w:tcPr>
          <w:p w:rsidR="00515300" w:rsidRDefault="00515300">
            <w:pPr>
              <w:pStyle w:val="ConsPlusNormal"/>
              <w:jc w:val="center"/>
            </w:pPr>
            <w:r>
              <w:t>2.3.4</w:t>
            </w:r>
          </w:p>
        </w:tc>
        <w:tc>
          <w:tcPr>
            <w:tcW w:w="3911" w:type="dxa"/>
          </w:tcPr>
          <w:p w:rsidR="00515300" w:rsidRDefault="00515300">
            <w:pPr>
              <w:pStyle w:val="ConsPlusNormal"/>
              <w:ind w:left="567"/>
            </w:pPr>
            <w:r>
              <w:t>150 Вт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кВт</w:t>
            </w:r>
          </w:p>
        </w:tc>
      </w:tr>
      <w:tr w:rsidR="00515300">
        <w:tc>
          <w:tcPr>
            <w:tcW w:w="907" w:type="dxa"/>
          </w:tcPr>
          <w:p w:rsidR="00515300" w:rsidRDefault="00515300">
            <w:pPr>
              <w:pStyle w:val="ConsPlusNormal"/>
              <w:jc w:val="center"/>
            </w:pPr>
            <w:r>
              <w:t>2.3.5</w:t>
            </w:r>
          </w:p>
        </w:tc>
        <w:tc>
          <w:tcPr>
            <w:tcW w:w="3911" w:type="dxa"/>
          </w:tcPr>
          <w:p w:rsidR="00515300" w:rsidRDefault="00515300">
            <w:pPr>
              <w:pStyle w:val="ConsPlusNormal"/>
              <w:ind w:left="567"/>
            </w:pPr>
            <w:r>
              <w:t>70 Вт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кВт</w:t>
            </w:r>
          </w:p>
        </w:tc>
      </w:tr>
      <w:tr w:rsidR="00515300">
        <w:tc>
          <w:tcPr>
            <w:tcW w:w="907" w:type="dxa"/>
          </w:tcPr>
          <w:p w:rsidR="00515300" w:rsidRDefault="00515300">
            <w:pPr>
              <w:pStyle w:val="ConsPlusNormal"/>
              <w:jc w:val="center"/>
            </w:pPr>
            <w:r>
              <w:t>2.3.6</w:t>
            </w:r>
          </w:p>
        </w:tc>
        <w:tc>
          <w:tcPr>
            <w:tcW w:w="3911" w:type="dxa"/>
          </w:tcPr>
          <w:p w:rsidR="00515300" w:rsidRDefault="00515300">
            <w:pPr>
              <w:pStyle w:val="ConsPlusNormal"/>
              <w:ind w:left="567"/>
            </w:pPr>
            <w:r>
              <w:t>прочие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кВт</w:t>
            </w:r>
          </w:p>
        </w:tc>
      </w:tr>
      <w:tr w:rsidR="00515300">
        <w:tc>
          <w:tcPr>
            <w:tcW w:w="907" w:type="dxa"/>
          </w:tcPr>
          <w:p w:rsidR="00515300" w:rsidRDefault="0051530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11" w:type="dxa"/>
          </w:tcPr>
          <w:p w:rsidR="00515300" w:rsidRDefault="00515300">
            <w:pPr>
              <w:pStyle w:val="ConsPlusNormal"/>
              <w:ind w:left="283"/>
            </w:pPr>
            <w:r>
              <w:t>ртутные, всего, в том числе: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кВт</w:t>
            </w:r>
          </w:p>
        </w:tc>
      </w:tr>
      <w:tr w:rsidR="00515300">
        <w:tc>
          <w:tcPr>
            <w:tcW w:w="907" w:type="dxa"/>
          </w:tcPr>
          <w:p w:rsidR="00515300" w:rsidRDefault="00515300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3911" w:type="dxa"/>
          </w:tcPr>
          <w:p w:rsidR="00515300" w:rsidRDefault="00515300">
            <w:pPr>
              <w:pStyle w:val="ConsPlusNormal"/>
              <w:ind w:left="567"/>
            </w:pPr>
            <w:r>
              <w:t>400 Вт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кВт</w:t>
            </w:r>
          </w:p>
        </w:tc>
      </w:tr>
      <w:tr w:rsidR="00515300">
        <w:tc>
          <w:tcPr>
            <w:tcW w:w="907" w:type="dxa"/>
          </w:tcPr>
          <w:p w:rsidR="00515300" w:rsidRDefault="00515300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3911" w:type="dxa"/>
          </w:tcPr>
          <w:p w:rsidR="00515300" w:rsidRDefault="00515300">
            <w:pPr>
              <w:pStyle w:val="ConsPlusNormal"/>
              <w:ind w:left="567"/>
            </w:pPr>
            <w:r>
              <w:t>250 Вт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кВт</w:t>
            </w:r>
          </w:p>
        </w:tc>
      </w:tr>
      <w:tr w:rsidR="00515300">
        <w:tc>
          <w:tcPr>
            <w:tcW w:w="907" w:type="dxa"/>
          </w:tcPr>
          <w:p w:rsidR="00515300" w:rsidRDefault="00515300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3911" w:type="dxa"/>
          </w:tcPr>
          <w:p w:rsidR="00515300" w:rsidRDefault="00515300">
            <w:pPr>
              <w:pStyle w:val="ConsPlusNormal"/>
              <w:ind w:left="567"/>
            </w:pPr>
            <w:r>
              <w:t>125 Вт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кВт</w:t>
            </w:r>
          </w:p>
        </w:tc>
      </w:tr>
      <w:tr w:rsidR="00515300">
        <w:tc>
          <w:tcPr>
            <w:tcW w:w="907" w:type="dxa"/>
          </w:tcPr>
          <w:p w:rsidR="00515300" w:rsidRDefault="00515300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3911" w:type="dxa"/>
          </w:tcPr>
          <w:p w:rsidR="00515300" w:rsidRDefault="00515300">
            <w:pPr>
              <w:pStyle w:val="ConsPlusNormal"/>
              <w:ind w:left="567"/>
            </w:pPr>
            <w:r>
              <w:t>80 Вт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кВт</w:t>
            </w:r>
          </w:p>
        </w:tc>
      </w:tr>
      <w:tr w:rsidR="00515300">
        <w:tc>
          <w:tcPr>
            <w:tcW w:w="907" w:type="dxa"/>
          </w:tcPr>
          <w:p w:rsidR="00515300" w:rsidRDefault="00515300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3911" w:type="dxa"/>
          </w:tcPr>
          <w:p w:rsidR="00515300" w:rsidRDefault="00515300">
            <w:pPr>
              <w:pStyle w:val="ConsPlusNormal"/>
              <w:ind w:left="567"/>
            </w:pPr>
            <w:r>
              <w:t>прочие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кВт</w:t>
            </w:r>
          </w:p>
        </w:tc>
      </w:tr>
      <w:tr w:rsidR="00515300">
        <w:tc>
          <w:tcPr>
            <w:tcW w:w="907" w:type="dxa"/>
          </w:tcPr>
          <w:p w:rsidR="00515300" w:rsidRDefault="00515300">
            <w:pPr>
              <w:pStyle w:val="ConsPlusNormal"/>
              <w:jc w:val="center"/>
            </w:pPr>
            <w:bookmarkStart w:id="160" w:name="P2020"/>
            <w:bookmarkEnd w:id="160"/>
            <w:r>
              <w:t>2.5</w:t>
            </w:r>
          </w:p>
        </w:tc>
        <w:tc>
          <w:tcPr>
            <w:tcW w:w="3911" w:type="dxa"/>
          </w:tcPr>
          <w:p w:rsidR="00515300" w:rsidRDefault="00515300">
            <w:pPr>
              <w:pStyle w:val="ConsPlusNormal"/>
              <w:ind w:left="283"/>
            </w:pPr>
            <w:r>
              <w:t>прочие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кВт</w:t>
            </w:r>
          </w:p>
        </w:tc>
      </w:tr>
      <w:tr w:rsidR="00515300">
        <w:tc>
          <w:tcPr>
            <w:tcW w:w="907" w:type="dxa"/>
          </w:tcPr>
          <w:p w:rsidR="00515300" w:rsidRDefault="00515300">
            <w:pPr>
              <w:pStyle w:val="ConsPlusNormal"/>
              <w:jc w:val="center"/>
            </w:pPr>
            <w:bookmarkStart w:id="161" w:name="P2026"/>
            <w:bookmarkEnd w:id="161"/>
            <w:r>
              <w:t>3</w:t>
            </w:r>
          </w:p>
        </w:tc>
        <w:tc>
          <w:tcPr>
            <w:tcW w:w="3911" w:type="dxa"/>
          </w:tcPr>
          <w:p w:rsidR="00515300" w:rsidRDefault="00515300">
            <w:pPr>
              <w:pStyle w:val="ConsPlusNormal"/>
            </w:pPr>
            <w:r>
              <w:t xml:space="preserve">Количество и общая установленная мощность нефункционирующих </w:t>
            </w:r>
            <w:proofErr w:type="spellStart"/>
            <w:r>
              <w:t>светоточек</w:t>
            </w:r>
            <w:proofErr w:type="spellEnd"/>
            <w:r>
              <w:t xml:space="preserve"> с ртутными лампами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кВт</w:t>
            </w:r>
          </w:p>
        </w:tc>
      </w:tr>
      <w:tr w:rsidR="00515300">
        <w:tc>
          <w:tcPr>
            <w:tcW w:w="907" w:type="dxa"/>
          </w:tcPr>
          <w:p w:rsidR="00515300" w:rsidRDefault="00515300">
            <w:pPr>
              <w:pStyle w:val="ConsPlusNormal"/>
              <w:jc w:val="center"/>
            </w:pPr>
            <w:bookmarkStart w:id="162" w:name="P2032"/>
            <w:bookmarkEnd w:id="162"/>
            <w:r>
              <w:t>4</w:t>
            </w:r>
          </w:p>
        </w:tc>
        <w:tc>
          <w:tcPr>
            <w:tcW w:w="3911" w:type="dxa"/>
          </w:tcPr>
          <w:p w:rsidR="00515300" w:rsidRDefault="00515300">
            <w:pPr>
              <w:pStyle w:val="ConsPlusNormal"/>
            </w:pPr>
            <w:r>
              <w:t>Число часов работы системы наружного освещения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часов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X</w:t>
            </w: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bookmarkStart w:id="163" w:name="P2039"/>
      <w:bookmarkEnd w:id="163"/>
      <w:r>
        <w:t xml:space="preserve">             Раздел 2. Сведения об автоматизированных системах</w:t>
      </w:r>
    </w:p>
    <w:p w:rsidR="00515300" w:rsidRDefault="00515300">
      <w:pPr>
        <w:pStyle w:val="ConsPlusNonformat"/>
        <w:jc w:val="both"/>
      </w:pPr>
      <w:r>
        <w:t xml:space="preserve">              управления наружным освещением и приборах учета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839"/>
        <w:gridCol w:w="1133"/>
        <w:gridCol w:w="1587"/>
      </w:tblGrid>
      <w:tr w:rsidR="00515300">
        <w:tc>
          <w:tcPr>
            <w:tcW w:w="510" w:type="dxa"/>
          </w:tcPr>
          <w:p w:rsidR="00515300" w:rsidRDefault="005153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39" w:type="dxa"/>
          </w:tcPr>
          <w:p w:rsidR="00515300" w:rsidRDefault="0051530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3" w:type="dxa"/>
          </w:tcPr>
          <w:p w:rsidR="00515300" w:rsidRDefault="00515300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587" w:type="dxa"/>
          </w:tcPr>
          <w:p w:rsidR="00515300" w:rsidRDefault="00515300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515300">
        <w:tc>
          <w:tcPr>
            <w:tcW w:w="51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164" w:name="P2046"/>
            <w:bookmarkEnd w:id="164"/>
            <w:r>
              <w:t>1</w:t>
            </w:r>
          </w:p>
        </w:tc>
        <w:tc>
          <w:tcPr>
            <w:tcW w:w="5839" w:type="dxa"/>
          </w:tcPr>
          <w:p w:rsidR="00515300" w:rsidRDefault="00515300">
            <w:pPr>
              <w:pStyle w:val="ConsPlusNormal"/>
            </w:pPr>
            <w:r>
              <w:t xml:space="preserve">Доля </w:t>
            </w:r>
            <w:proofErr w:type="spellStart"/>
            <w:r>
              <w:t>светоточек</w:t>
            </w:r>
            <w:proofErr w:type="spellEnd"/>
            <w:r>
              <w:t xml:space="preserve">, включаемых (выключаемых) диспетчером вручную по графику, от общего количества </w:t>
            </w:r>
            <w:proofErr w:type="spellStart"/>
            <w:r>
              <w:t>светоточек</w:t>
            </w:r>
            <w:proofErr w:type="spellEnd"/>
          </w:p>
        </w:tc>
        <w:tc>
          <w:tcPr>
            <w:tcW w:w="1133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%</w:t>
            </w:r>
          </w:p>
        </w:tc>
      </w:tr>
      <w:tr w:rsidR="00515300">
        <w:tc>
          <w:tcPr>
            <w:tcW w:w="51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39" w:type="dxa"/>
          </w:tcPr>
          <w:p w:rsidR="00515300" w:rsidRDefault="00515300">
            <w:pPr>
              <w:pStyle w:val="ConsPlusNormal"/>
            </w:pPr>
            <w:r>
              <w:t xml:space="preserve">Доля </w:t>
            </w:r>
            <w:proofErr w:type="spellStart"/>
            <w:r>
              <w:t>светоточек</w:t>
            </w:r>
            <w:proofErr w:type="spellEnd"/>
            <w:r>
              <w:t xml:space="preserve">, включаемых (выключаемых) автоматически в соответствии с графиком, заложенным в </w:t>
            </w:r>
            <w:r>
              <w:lastRenderedPageBreak/>
              <w:t xml:space="preserve">контроллере или другом устройстве, от общего количества </w:t>
            </w:r>
            <w:proofErr w:type="spellStart"/>
            <w:r>
              <w:t>светоточек</w:t>
            </w:r>
            <w:proofErr w:type="spellEnd"/>
          </w:p>
        </w:tc>
        <w:tc>
          <w:tcPr>
            <w:tcW w:w="1133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%</w:t>
            </w:r>
          </w:p>
        </w:tc>
      </w:tr>
      <w:tr w:rsidR="00515300">
        <w:tc>
          <w:tcPr>
            <w:tcW w:w="51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165" w:name="P2054"/>
            <w:bookmarkEnd w:id="165"/>
            <w:r>
              <w:t>3</w:t>
            </w:r>
          </w:p>
        </w:tc>
        <w:tc>
          <w:tcPr>
            <w:tcW w:w="5839" w:type="dxa"/>
          </w:tcPr>
          <w:p w:rsidR="00515300" w:rsidRDefault="00515300">
            <w:pPr>
              <w:pStyle w:val="ConsPlusNormal"/>
            </w:pPr>
            <w:r>
              <w:t xml:space="preserve">Доля </w:t>
            </w:r>
            <w:proofErr w:type="spellStart"/>
            <w:r>
              <w:t>светоточек</w:t>
            </w:r>
            <w:proofErr w:type="spellEnd"/>
            <w:r>
              <w:t xml:space="preserve">, включаемых (выключаемых) автоматически от </w:t>
            </w:r>
            <w:proofErr w:type="spellStart"/>
            <w:r>
              <w:t>светореле</w:t>
            </w:r>
            <w:proofErr w:type="spellEnd"/>
            <w:r>
              <w:t xml:space="preserve"> (сумеречных выключателей), от общего количества </w:t>
            </w:r>
            <w:proofErr w:type="spellStart"/>
            <w:r>
              <w:t>светоточек</w:t>
            </w:r>
            <w:proofErr w:type="spellEnd"/>
          </w:p>
        </w:tc>
        <w:tc>
          <w:tcPr>
            <w:tcW w:w="1133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%</w:t>
            </w:r>
          </w:p>
        </w:tc>
      </w:tr>
      <w:tr w:rsidR="00515300">
        <w:tc>
          <w:tcPr>
            <w:tcW w:w="51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bookmarkStart w:id="166" w:name="P2058"/>
            <w:bookmarkEnd w:id="166"/>
            <w:r>
              <w:t>4</w:t>
            </w:r>
          </w:p>
        </w:tc>
        <w:tc>
          <w:tcPr>
            <w:tcW w:w="5839" w:type="dxa"/>
          </w:tcPr>
          <w:p w:rsidR="00515300" w:rsidRDefault="00515300">
            <w:pPr>
              <w:pStyle w:val="ConsPlusNormal"/>
            </w:pPr>
            <w:r>
              <w:t>Мощность линий передачи электрической энергии, оснащенных приборами учета расхода электрической энергии на наружное освещение, в процентах от общей мощности всех линий передачи электрической энергии</w:t>
            </w:r>
          </w:p>
        </w:tc>
        <w:tc>
          <w:tcPr>
            <w:tcW w:w="1133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%</w:t>
            </w: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bookmarkStart w:id="167" w:name="P2063"/>
      <w:bookmarkEnd w:id="167"/>
      <w:r>
        <w:t xml:space="preserve">              Раздел 3. Сведения о потреблении электрической</w:t>
      </w:r>
    </w:p>
    <w:p w:rsidR="00515300" w:rsidRDefault="00515300">
      <w:pPr>
        <w:pStyle w:val="ConsPlusNonformat"/>
        <w:jc w:val="both"/>
      </w:pPr>
      <w:r>
        <w:t xml:space="preserve">                    энергии на цели наружного освещения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1417"/>
        <w:gridCol w:w="1417"/>
      </w:tblGrid>
      <w:tr w:rsidR="00515300">
        <w:tc>
          <w:tcPr>
            <w:tcW w:w="6236" w:type="dxa"/>
          </w:tcPr>
          <w:p w:rsidR="00515300" w:rsidRDefault="0051530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</w:tcPr>
          <w:p w:rsidR="00515300" w:rsidRDefault="00515300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417" w:type="dxa"/>
          </w:tcPr>
          <w:p w:rsidR="00515300" w:rsidRDefault="00515300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515300">
        <w:tc>
          <w:tcPr>
            <w:tcW w:w="6236" w:type="dxa"/>
          </w:tcPr>
          <w:p w:rsidR="00515300" w:rsidRDefault="00515300">
            <w:pPr>
              <w:pStyle w:val="ConsPlusNormal"/>
            </w:pPr>
            <w:r>
              <w:t>Расход электрической энергии на цели наружного освещения за отчетный год</w:t>
            </w:r>
          </w:p>
        </w:tc>
        <w:tc>
          <w:tcPr>
            <w:tcW w:w="1417" w:type="dxa"/>
          </w:tcPr>
          <w:p w:rsidR="00515300" w:rsidRDefault="00515300">
            <w:pPr>
              <w:pStyle w:val="ConsPlusNormal"/>
            </w:pPr>
          </w:p>
        </w:tc>
        <w:tc>
          <w:tcPr>
            <w:tcW w:w="1417" w:type="dxa"/>
          </w:tcPr>
          <w:p w:rsidR="00515300" w:rsidRDefault="00515300">
            <w:pPr>
              <w:pStyle w:val="ConsPlusNormal"/>
              <w:jc w:val="center"/>
            </w:pPr>
            <w:r>
              <w:t>кВт*ч/год</w:t>
            </w: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bookmarkStart w:id="168" w:name="P2073"/>
      <w:bookmarkEnd w:id="168"/>
      <w:r>
        <w:t xml:space="preserve">         Раздел 4. Сведения об иных энергопотребляющих устройствах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406"/>
        <w:gridCol w:w="2097"/>
      </w:tblGrid>
      <w:tr w:rsidR="00515300">
        <w:tc>
          <w:tcPr>
            <w:tcW w:w="566" w:type="dxa"/>
          </w:tcPr>
          <w:p w:rsidR="00515300" w:rsidRDefault="005153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</w:tcPr>
          <w:p w:rsidR="00515300" w:rsidRDefault="0051530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097" w:type="dxa"/>
          </w:tcPr>
          <w:p w:rsidR="00515300" w:rsidRDefault="00515300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515300">
        <w:tc>
          <w:tcPr>
            <w:tcW w:w="566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515300" w:rsidRDefault="00515300">
            <w:pPr>
              <w:pStyle w:val="ConsPlusNormal"/>
            </w:pPr>
            <w:r>
              <w:t>Наличие присоединенных приборов освещения: иллюминация, архитектурно-художественная подсветка, иные формы декоративного и художественного освещения</w:t>
            </w:r>
          </w:p>
        </w:tc>
        <w:tc>
          <w:tcPr>
            <w:tcW w:w="2097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566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06" w:type="dxa"/>
          </w:tcPr>
          <w:p w:rsidR="00515300" w:rsidRDefault="00515300">
            <w:pPr>
              <w:pStyle w:val="ConsPlusNormal"/>
            </w:pPr>
            <w:r>
              <w:t>Наличие присоединенных энергопотребляющих устройств, не являющихся приборами освещения: малые архитектурные формы, киоски, реклама и другие</w:t>
            </w:r>
          </w:p>
        </w:tc>
        <w:tc>
          <w:tcPr>
            <w:tcW w:w="2097" w:type="dxa"/>
          </w:tcPr>
          <w:p w:rsidR="00515300" w:rsidRDefault="00515300">
            <w:pPr>
              <w:pStyle w:val="ConsPlusNormal"/>
            </w:pP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bookmarkStart w:id="169" w:name="P2085"/>
      <w:bookmarkEnd w:id="169"/>
      <w:r>
        <w:t xml:space="preserve">           Раздел 5. Сведения о привлеченных денежных средствах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65"/>
        <w:gridCol w:w="1077"/>
        <w:gridCol w:w="1020"/>
        <w:gridCol w:w="1077"/>
        <w:gridCol w:w="1020"/>
      </w:tblGrid>
      <w:tr w:rsidR="00515300">
        <w:tc>
          <w:tcPr>
            <w:tcW w:w="510" w:type="dxa"/>
          </w:tcPr>
          <w:p w:rsidR="00515300" w:rsidRDefault="005153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</w:tcPr>
          <w:p w:rsidR="00515300" w:rsidRDefault="0051530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515300" w:rsidRDefault="00515300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020" w:type="dxa"/>
          </w:tcPr>
          <w:p w:rsidR="00515300" w:rsidRDefault="005153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</w:tcPr>
          <w:p w:rsidR="00515300" w:rsidRDefault="00515300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020" w:type="dxa"/>
          </w:tcPr>
          <w:p w:rsidR="00515300" w:rsidRDefault="00515300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515300">
        <w:tc>
          <w:tcPr>
            <w:tcW w:w="51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515300" w:rsidRDefault="00515300">
            <w:pPr>
              <w:pStyle w:val="ConsPlusNormal"/>
              <w:jc w:val="both"/>
            </w:pPr>
            <w:r>
              <w:t xml:space="preserve">Общий объем финансирования мероприятий по модернизации наружного освещения и количество модернизированных </w:t>
            </w:r>
            <w:proofErr w:type="spellStart"/>
            <w:r>
              <w:t>светоточек</w:t>
            </w:r>
            <w:proofErr w:type="spellEnd"/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</w:tr>
      <w:tr w:rsidR="00515300">
        <w:tc>
          <w:tcPr>
            <w:tcW w:w="51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365" w:type="dxa"/>
          </w:tcPr>
          <w:p w:rsidR="00515300" w:rsidRDefault="00515300">
            <w:pPr>
              <w:pStyle w:val="ConsPlusNormal"/>
              <w:ind w:left="283"/>
              <w:jc w:val="both"/>
            </w:pPr>
            <w:r>
              <w:t xml:space="preserve">в том числе финансирование из внебюджетных источников и количество модернизированных </w:t>
            </w:r>
            <w:proofErr w:type="spellStart"/>
            <w:r>
              <w:t>светоточек</w:t>
            </w:r>
            <w:proofErr w:type="spellEnd"/>
            <w:r>
              <w:t xml:space="preserve"> за счет указанных средств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  <w:vAlign w:val="center"/>
          </w:tcPr>
          <w:p w:rsidR="00515300" w:rsidRDefault="0051530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15300" w:rsidRDefault="00515300">
            <w:pPr>
              <w:pStyle w:val="ConsPlusNormal"/>
              <w:jc w:val="center"/>
            </w:pPr>
            <w:r>
              <w:t>тыс. шт.</w:t>
            </w: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bookmarkStart w:id="170" w:name="P2106"/>
      <w:bookmarkEnd w:id="170"/>
      <w:r>
        <w:t xml:space="preserve">                       Раздел 6. Комментарии к форме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153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0" w:rsidRDefault="00515300">
            <w:pPr>
              <w:pStyle w:val="ConsPlusNormal"/>
            </w:pP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nformat"/>
        <w:jc w:val="both"/>
      </w:pPr>
      <w:bookmarkStart w:id="171" w:name="P2110"/>
      <w:bookmarkEnd w:id="171"/>
      <w:r>
        <w:t xml:space="preserve">                Раздел 7. Информация о лице, ответственном</w:t>
      </w:r>
    </w:p>
    <w:p w:rsidR="00515300" w:rsidRDefault="00515300">
      <w:pPr>
        <w:pStyle w:val="ConsPlusNonformat"/>
        <w:jc w:val="both"/>
      </w:pPr>
      <w:r>
        <w:t xml:space="preserve">                            за заполнение формы</w:t>
      </w:r>
    </w:p>
    <w:p w:rsidR="00515300" w:rsidRDefault="005153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7"/>
        <w:gridCol w:w="6009"/>
      </w:tblGrid>
      <w:tr w:rsidR="00515300">
        <w:tc>
          <w:tcPr>
            <w:tcW w:w="3067" w:type="dxa"/>
          </w:tcPr>
          <w:p w:rsidR="00515300" w:rsidRDefault="00515300">
            <w:pPr>
              <w:pStyle w:val="ConsPlusNormal"/>
            </w:pPr>
            <w:bookmarkStart w:id="172" w:name="P2113"/>
            <w:bookmarkEnd w:id="172"/>
            <w:r>
              <w:t>Ф.И.О.</w:t>
            </w:r>
          </w:p>
        </w:tc>
        <w:tc>
          <w:tcPr>
            <w:tcW w:w="6009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3067" w:type="dxa"/>
          </w:tcPr>
          <w:p w:rsidR="00515300" w:rsidRDefault="00515300">
            <w:pPr>
              <w:pStyle w:val="ConsPlusNormal"/>
            </w:pPr>
            <w:bookmarkStart w:id="173" w:name="P2115"/>
            <w:bookmarkEnd w:id="173"/>
            <w:r>
              <w:t>Должность</w:t>
            </w:r>
          </w:p>
        </w:tc>
        <w:tc>
          <w:tcPr>
            <w:tcW w:w="6009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3067" w:type="dxa"/>
          </w:tcPr>
          <w:p w:rsidR="00515300" w:rsidRDefault="00515300">
            <w:pPr>
              <w:pStyle w:val="ConsPlusNormal"/>
            </w:pPr>
            <w:bookmarkStart w:id="174" w:name="P2117"/>
            <w:bookmarkEnd w:id="174"/>
            <w:r>
              <w:t>Номер телефона</w:t>
            </w:r>
          </w:p>
        </w:tc>
        <w:tc>
          <w:tcPr>
            <w:tcW w:w="6009" w:type="dxa"/>
          </w:tcPr>
          <w:p w:rsidR="00515300" w:rsidRDefault="00515300">
            <w:pPr>
              <w:pStyle w:val="ConsPlusNormal"/>
            </w:pPr>
          </w:p>
        </w:tc>
      </w:tr>
      <w:tr w:rsidR="00515300">
        <w:tc>
          <w:tcPr>
            <w:tcW w:w="3067" w:type="dxa"/>
          </w:tcPr>
          <w:p w:rsidR="00515300" w:rsidRDefault="00515300">
            <w:pPr>
              <w:pStyle w:val="ConsPlusNormal"/>
            </w:pPr>
            <w:bookmarkStart w:id="175" w:name="P2119"/>
            <w:bookmarkEnd w:id="175"/>
            <w:r>
              <w:t>Адрес электронной почты</w:t>
            </w:r>
          </w:p>
        </w:tc>
        <w:tc>
          <w:tcPr>
            <w:tcW w:w="6009" w:type="dxa"/>
          </w:tcPr>
          <w:p w:rsidR="00515300" w:rsidRDefault="00515300">
            <w:pPr>
              <w:pStyle w:val="ConsPlusNormal"/>
            </w:pPr>
          </w:p>
        </w:tc>
      </w:tr>
    </w:tbl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right"/>
        <w:outlineLvl w:val="0"/>
      </w:pPr>
      <w:r>
        <w:t>Приложение N 18</w:t>
      </w:r>
    </w:p>
    <w:p w:rsidR="00515300" w:rsidRDefault="00515300">
      <w:pPr>
        <w:pStyle w:val="ConsPlusNormal"/>
        <w:jc w:val="right"/>
      </w:pPr>
      <w:r>
        <w:t>к приказу Минэнерго России</w:t>
      </w:r>
    </w:p>
    <w:p w:rsidR="00515300" w:rsidRDefault="00515300">
      <w:pPr>
        <w:pStyle w:val="ConsPlusNormal"/>
        <w:jc w:val="right"/>
      </w:pPr>
      <w:r>
        <w:t>от 07.10.2016 N 1047</w:t>
      </w: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Title"/>
        <w:jc w:val="center"/>
      </w:pPr>
      <w:bookmarkStart w:id="176" w:name="P2130"/>
      <w:bookmarkEnd w:id="176"/>
      <w:r>
        <w:t>ПОРЯДОК</w:t>
      </w:r>
    </w:p>
    <w:p w:rsidR="00515300" w:rsidRDefault="00515300">
      <w:pPr>
        <w:pStyle w:val="ConsPlusTitle"/>
        <w:jc w:val="center"/>
      </w:pPr>
      <w:r>
        <w:t>ЗАПОЛНЕНИЯ ФОРМЫ ПРЕДОСТАВЛЕНИЯ ИНФОРМАЦИИ ДЛЯ ПОДГОТОВКИ</w:t>
      </w:r>
    </w:p>
    <w:p w:rsidR="00515300" w:rsidRDefault="00515300">
      <w:pPr>
        <w:pStyle w:val="ConsPlusTitle"/>
        <w:jc w:val="center"/>
      </w:pPr>
      <w:r>
        <w:t>ЕЖЕГОДНОГО ГОСУДАРСТВЕННОГО ДОКЛАДА О СОСТОЯНИИ</w:t>
      </w:r>
    </w:p>
    <w:p w:rsidR="00515300" w:rsidRDefault="00515300">
      <w:pPr>
        <w:pStyle w:val="ConsPlusTitle"/>
        <w:jc w:val="center"/>
      </w:pPr>
      <w:r>
        <w:t>ЭНЕРГОСБЕРЕЖЕНИЯ И ПОВЫШЕНИИ ЭНЕРГЕТИЧЕСКОЙ ЭФФЕКТИВНОСТИ</w:t>
      </w:r>
    </w:p>
    <w:p w:rsidR="00515300" w:rsidRDefault="00515300">
      <w:pPr>
        <w:pStyle w:val="ConsPlusTitle"/>
        <w:jc w:val="center"/>
      </w:pPr>
      <w:r>
        <w:t>В РОССИЙСКОЙ ФЕДЕРАЦИИ ОРГАНАМИ МЕСТНОГО САМОУПРАВЛЕНИЯ</w:t>
      </w: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ind w:firstLine="540"/>
        <w:jc w:val="both"/>
      </w:pPr>
      <w:r>
        <w:t xml:space="preserve">1. Настоящий Порядок определяет порядок заполнения </w:t>
      </w:r>
      <w:hyperlink w:anchor="P1900" w:history="1">
        <w:r>
          <w:rPr>
            <w:color w:val="0000FF"/>
          </w:rPr>
          <w:t>формы</w:t>
        </w:r>
      </w:hyperlink>
      <w:r>
        <w:t xml:space="preserve"> предоставления информации для подготовки ежегодного государственного доклада о состоянии энергосбережения и повышении энергетической эффективности в Российской Федерации органами местного самоуправления 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декабря 2014 г. N 1412 "О подготовке и распространении ежегодного государственного доклада о состоянии энергосбережения и повышении энергетической эффективности в Российской Федерации" (Собрание законодательства Российской Федерации, 2015, N 1, ст. 213; 2016, N 27, ст. 4493; N 37, ст. 5500) (далее - форма предоставления информации, постановление N 1412).</w:t>
      </w:r>
    </w:p>
    <w:p w:rsidR="00515300" w:rsidRDefault="00515300">
      <w:pPr>
        <w:pStyle w:val="ConsPlusNormal"/>
        <w:ind w:firstLine="540"/>
        <w:jc w:val="both"/>
      </w:pPr>
      <w:r>
        <w:t xml:space="preserve">2. Все ячейки </w:t>
      </w:r>
      <w:hyperlink w:anchor="P1900" w:history="1">
        <w:r>
          <w:rPr>
            <w:color w:val="0000FF"/>
          </w:rPr>
          <w:t>формы</w:t>
        </w:r>
      </w:hyperlink>
      <w:r>
        <w:t xml:space="preserve"> предоставления информации должны быть заполнены в соответствии с настоящим Порядком.</w:t>
      </w:r>
    </w:p>
    <w:p w:rsidR="00515300" w:rsidRDefault="00515300">
      <w:pPr>
        <w:pStyle w:val="ConsPlusNormal"/>
        <w:ind w:firstLine="540"/>
        <w:jc w:val="both"/>
      </w:pPr>
      <w:r>
        <w:t>Ячейки, в которых указан символ "X", заполнению не подлежат.</w:t>
      </w:r>
    </w:p>
    <w:p w:rsidR="00515300" w:rsidRDefault="00515300">
      <w:pPr>
        <w:pStyle w:val="ConsPlusNormal"/>
        <w:ind w:firstLine="540"/>
        <w:jc w:val="both"/>
      </w:pPr>
      <w:r>
        <w:t xml:space="preserve">В каждой ячейке </w:t>
      </w:r>
      <w:hyperlink w:anchor="P1900" w:history="1">
        <w:r>
          <w:rPr>
            <w:color w:val="0000FF"/>
          </w:rPr>
          <w:t>формы</w:t>
        </w:r>
      </w:hyperlink>
      <w:r>
        <w:t xml:space="preserve"> предоставления информации указывается только один показатель, если иное не установлено настоящим Порядком.</w:t>
      </w:r>
    </w:p>
    <w:p w:rsidR="00515300" w:rsidRDefault="00515300">
      <w:pPr>
        <w:pStyle w:val="ConsPlusNormal"/>
        <w:ind w:firstLine="540"/>
        <w:jc w:val="both"/>
      </w:pPr>
      <w:r>
        <w:t xml:space="preserve">В случае отсутствия значений каких-либо показателей, предусмотренных </w:t>
      </w:r>
      <w:hyperlink w:anchor="P1900" w:history="1">
        <w:r>
          <w:rPr>
            <w:color w:val="0000FF"/>
          </w:rPr>
          <w:t>формой</w:t>
        </w:r>
      </w:hyperlink>
      <w:r>
        <w:t xml:space="preserve"> предоставления информации, в ячейке указываются слова "нет данных", если иное не установлено настоящим Порядком.</w:t>
      </w:r>
    </w:p>
    <w:p w:rsidR="00515300" w:rsidRDefault="00515300">
      <w:pPr>
        <w:pStyle w:val="ConsPlusNormal"/>
        <w:ind w:firstLine="540"/>
        <w:jc w:val="both"/>
      </w:pPr>
      <w:r>
        <w:t xml:space="preserve">3. В </w:t>
      </w:r>
      <w:hyperlink w:anchor="P1900" w:history="1">
        <w:r>
          <w:rPr>
            <w:color w:val="0000FF"/>
          </w:rPr>
          <w:t>заголовке</w:t>
        </w:r>
      </w:hyperlink>
      <w:r>
        <w:t xml:space="preserve"> формы предоставления информации, содержащем слова "отчетный год", указывается год, за который подготавливается ежегодный государственный доклад о состоянии энергосбережения и повышении энергетической эффективности в Российской Федерации в соответствии с </w:t>
      </w:r>
      <w:hyperlink r:id="rId15" w:history="1">
        <w:r>
          <w:rPr>
            <w:color w:val="0000FF"/>
          </w:rPr>
          <w:t>постановлением N 1412</w:t>
        </w:r>
      </w:hyperlink>
      <w:r>
        <w:t xml:space="preserve"> (далее - отчетный год). Информация указывается по состоянию на 31 декабря отчетного года (далее - конец отчетного периода).</w:t>
      </w:r>
    </w:p>
    <w:p w:rsidR="00515300" w:rsidRDefault="00515300">
      <w:pPr>
        <w:pStyle w:val="ConsPlusNormal"/>
        <w:ind w:firstLine="540"/>
        <w:jc w:val="both"/>
      </w:pPr>
      <w:r>
        <w:t xml:space="preserve">4. При заполнении </w:t>
      </w:r>
      <w:hyperlink w:anchor="P1900" w:history="1">
        <w:r>
          <w:rPr>
            <w:color w:val="0000FF"/>
          </w:rPr>
          <w:t>формы</w:t>
        </w:r>
      </w:hyperlink>
      <w:r>
        <w:t xml:space="preserve"> предоставления информации указываются сведения в отношении систем освещения, находящихся:</w:t>
      </w:r>
    </w:p>
    <w:p w:rsidR="00515300" w:rsidRDefault="00515300">
      <w:pPr>
        <w:pStyle w:val="ConsPlusNormal"/>
        <w:ind w:firstLine="540"/>
        <w:jc w:val="both"/>
      </w:pPr>
      <w:r>
        <w:t>в муниципальной собственности;</w:t>
      </w:r>
    </w:p>
    <w:p w:rsidR="00515300" w:rsidRDefault="00515300">
      <w:pPr>
        <w:pStyle w:val="ConsPlusNormal"/>
        <w:ind w:firstLine="540"/>
        <w:jc w:val="both"/>
      </w:pPr>
      <w:r>
        <w:t xml:space="preserve">в собственности или на ином законном основании у организаций, осуществляющих обслуживание дорог (управление автомагистралями, дорожно-эксплуатационные управления, </w:t>
      </w:r>
      <w:r>
        <w:lastRenderedPageBreak/>
        <w:t>осуществляющие эксплуатацию и обслуживание дорог федерального и муниципального значения).</w:t>
      </w:r>
    </w:p>
    <w:p w:rsidR="00515300" w:rsidRDefault="00515300">
      <w:pPr>
        <w:pStyle w:val="ConsPlusNormal"/>
        <w:ind w:firstLine="540"/>
        <w:jc w:val="both"/>
      </w:pPr>
      <w:r>
        <w:t xml:space="preserve">5. В </w:t>
      </w:r>
      <w:hyperlink w:anchor="P1909" w:history="1">
        <w:r>
          <w:rPr>
            <w:color w:val="0000FF"/>
          </w:rPr>
          <w:t>разделе 1</w:t>
        </w:r>
      </w:hyperlink>
      <w:r>
        <w:t>:</w:t>
      </w:r>
    </w:p>
    <w:p w:rsidR="00515300" w:rsidRDefault="00515300">
      <w:pPr>
        <w:pStyle w:val="ConsPlusNormal"/>
        <w:ind w:firstLine="540"/>
        <w:jc w:val="both"/>
      </w:pPr>
      <w:r>
        <w:t xml:space="preserve">1) в </w:t>
      </w:r>
      <w:hyperlink w:anchor="P1918" w:history="1">
        <w:r>
          <w:rPr>
            <w:color w:val="0000FF"/>
          </w:rPr>
          <w:t>строках 1</w:t>
        </w:r>
      </w:hyperlink>
      <w:r>
        <w:t xml:space="preserve"> - </w:t>
      </w:r>
      <w:hyperlink w:anchor="P2020" w:history="1">
        <w:r>
          <w:rPr>
            <w:color w:val="0000FF"/>
          </w:rPr>
          <w:t>2.5</w:t>
        </w:r>
      </w:hyperlink>
      <w:r>
        <w:t xml:space="preserve"> указываются количество и общая установленная мощность </w:t>
      </w:r>
      <w:proofErr w:type="spellStart"/>
      <w:r>
        <w:t>светоточек</w:t>
      </w:r>
      <w:proofErr w:type="spellEnd"/>
      <w:r>
        <w:t xml:space="preserve"> наружного освещения в соответствии с указанными в графе "Наименование показателя" технологиями на конец отчетного периода. Установленная мощность </w:t>
      </w:r>
      <w:proofErr w:type="spellStart"/>
      <w:r>
        <w:t>светоточек</w:t>
      </w:r>
      <w:proofErr w:type="spellEnd"/>
      <w:r>
        <w:t xml:space="preserve"> определяется путем суммирования мощности каждой </w:t>
      </w:r>
      <w:proofErr w:type="spellStart"/>
      <w:r>
        <w:t>светоточки</w:t>
      </w:r>
      <w:proofErr w:type="spellEnd"/>
      <w:r>
        <w:t xml:space="preserve"> в соответствии с ее маркировкой на конец отчетного периода;</w:t>
      </w:r>
    </w:p>
    <w:p w:rsidR="00515300" w:rsidRDefault="00515300">
      <w:pPr>
        <w:pStyle w:val="ConsPlusNormal"/>
        <w:ind w:firstLine="540"/>
        <w:jc w:val="both"/>
      </w:pPr>
      <w:r>
        <w:t xml:space="preserve">2) в </w:t>
      </w:r>
      <w:hyperlink w:anchor="P2026" w:history="1">
        <w:r>
          <w:rPr>
            <w:color w:val="0000FF"/>
          </w:rPr>
          <w:t>строке 3</w:t>
        </w:r>
      </w:hyperlink>
      <w:r>
        <w:t xml:space="preserve"> указываются общее количество и общая установленная мощность нефункционирующих </w:t>
      </w:r>
      <w:proofErr w:type="spellStart"/>
      <w:r>
        <w:t>светоточек</w:t>
      </w:r>
      <w:proofErr w:type="spellEnd"/>
      <w:r>
        <w:t xml:space="preserve"> с ртутными лампами на конец отчетного периода;</w:t>
      </w:r>
    </w:p>
    <w:p w:rsidR="00515300" w:rsidRDefault="00515300">
      <w:pPr>
        <w:pStyle w:val="ConsPlusNormal"/>
        <w:ind w:firstLine="540"/>
        <w:jc w:val="both"/>
      </w:pPr>
      <w:r>
        <w:t xml:space="preserve">3) в </w:t>
      </w:r>
      <w:hyperlink w:anchor="P2032" w:history="1">
        <w:r>
          <w:rPr>
            <w:color w:val="0000FF"/>
          </w:rPr>
          <w:t>строке 4</w:t>
        </w:r>
      </w:hyperlink>
      <w:r>
        <w:t xml:space="preserve"> указывается число часов работы системы наружного освещения, определяемое расчетным способом, за отчетный год.</w:t>
      </w:r>
    </w:p>
    <w:p w:rsidR="00515300" w:rsidRDefault="00515300">
      <w:pPr>
        <w:pStyle w:val="ConsPlusNormal"/>
        <w:ind w:firstLine="540"/>
        <w:jc w:val="both"/>
      </w:pPr>
      <w:r>
        <w:t xml:space="preserve">6. В </w:t>
      </w:r>
      <w:hyperlink w:anchor="P2039" w:history="1">
        <w:r>
          <w:rPr>
            <w:color w:val="0000FF"/>
          </w:rPr>
          <w:t>разделе 2</w:t>
        </w:r>
      </w:hyperlink>
      <w:r>
        <w:t>:</w:t>
      </w:r>
    </w:p>
    <w:p w:rsidR="00515300" w:rsidRDefault="00515300">
      <w:pPr>
        <w:pStyle w:val="ConsPlusNormal"/>
        <w:ind w:firstLine="540"/>
        <w:jc w:val="both"/>
      </w:pPr>
      <w:r>
        <w:t xml:space="preserve">1) в </w:t>
      </w:r>
      <w:hyperlink w:anchor="P2046" w:history="1">
        <w:r>
          <w:rPr>
            <w:color w:val="0000FF"/>
          </w:rPr>
          <w:t>строках 1</w:t>
        </w:r>
      </w:hyperlink>
      <w:r>
        <w:t xml:space="preserve"> - </w:t>
      </w:r>
      <w:hyperlink w:anchor="P2054" w:history="1">
        <w:r>
          <w:rPr>
            <w:color w:val="0000FF"/>
          </w:rPr>
          <w:t>3</w:t>
        </w:r>
      </w:hyperlink>
      <w:r>
        <w:t xml:space="preserve"> указываются доли </w:t>
      </w:r>
      <w:proofErr w:type="spellStart"/>
      <w:r>
        <w:t>светоточек</w:t>
      </w:r>
      <w:proofErr w:type="spellEnd"/>
      <w:r>
        <w:t xml:space="preserve"> наружного освещения, соответствующих указанным в графе "Наименование показателя" критериям, от общего количества </w:t>
      </w:r>
      <w:proofErr w:type="spellStart"/>
      <w:r>
        <w:t>светоточек</w:t>
      </w:r>
      <w:proofErr w:type="spellEnd"/>
      <w:r>
        <w:t xml:space="preserve"> наружного освещения;</w:t>
      </w:r>
    </w:p>
    <w:p w:rsidR="00515300" w:rsidRDefault="00515300">
      <w:pPr>
        <w:pStyle w:val="ConsPlusNormal"/>
        <w:ind w:firstLine="540"/>
        <w:jc w:val="both"/>
      </w:pPr>
      <w:r>
        <w:t xml:space="preserve">2) в </w:t>
      </w:r>
      <w:hyperlink w:anchor="P2058" w:history="1">
        <w:r>
          <w:rPr>
            <w:color w:val="0000FF"/>
          </w:rPr>
          <w:t>строке 4</w:t>
        </w:r>
      </w:hyperlink>
      <w:r>
        <w:t xml:space="preserve"> указывается мощность линий передачи электрической энергии, оснащенных приборами учета расхода электрической энергии на наружное освещение, в процентах от общей мощности всех линий передачи электрической энергии на наружное освещение. Если отдельные приборы учета электрической энергии на цели наружного освещения отсутствуют, значение показателя определяется расчетным способом.</w:t>
      </w:r>
    </w:p>
    <w:p w:rsidR="00515300" w:rsidRDefault="00515300">
      <w:pPr>
        <w:pStyle w:val="ConsPlusNormal"/>
        <w:ind w:firstLine="540"/>
        <w:jc w:val="both"/>
      </w:pPr>
      <w:r>
        <w:t xml:space="preserve">7. В </w:t>
      </w:r>
      <w:hyperlink w:anchor="P2063" w:history="1">
        <w:r>
          <w:rPr>
            <w:color w:val="0000FF"/>
          </w:rPr>
          <w:t>разделе 3</w:t>
        </w:r>
      </w:hyperlink>
      <w:r>
        <w:t xml:space="preserve"> указывается расход электрической энергии на цели наружного освещения за отчетный год, рассчитанный на основании фактической информации от </w:t>
      </w:r>
      <w:proofErr w:type="spellStart"/>
      <w:r>
        <w:t>электроснабжающей</w:t>
      </w:r>
      <w:proofErr w:type="spellEnd"/>
      <w:r>
        <w:t xml:space="preserve"> организации. В случае отсутствия отдельных приборов учета электрической энергии на цели наружного освещения, значение показателя определяется расчетным способом.</w:t>
      </w:r>
    </w:p>
    <w:p w:rsidR="00515300" w:rsidRDefault="00515300">
      <w:pPr>
        <w:pStyle w:val="ConsPlusNormal"/>
        <w:ind w:firstLine="540"/>
        <w:jc w:val="both"/>
      </w:pPr>
      <w:r>
        <w:t xml:space="preserve">8. В </w:t>
      </w:r>
      <w:hyperlink w:anchor="P2073" w:history="1">
        <w:r>
          <w:rPr>
            <w:color w:val="0000FF"/>
          </w:rPr>
          <w:t>разделе 4</w:t>
        </w:r>
      </w:hyperlink>
      <w:r>
        <w:t xml:space="preserve"> в графе "Значение показателя" указывается информация в свободной форме по показателям, указанным в графе "Наименование показателя".</w:t>
      </w:r>
    </w:p>
    <w:p w:rsidR="00515300" w:rsidRDefault="00515300">
      <w:pPr>
        <w:pStyle w:val="ConsPlusNormal"/>
        <w:ind w:firstLine="540"/>
        <w:jc w:val="both"/>
      </w:pPr>
      <w:r>
        <w:t xml:space="preserve">9. В </w:t>
      </w:r>
      <w:hyperlink w:anchor="P2085" w:history="1">
        <w:r>
          <w:rPr>
            <w:color w:val="0000FF"/>
          </w:rPr>
          <w:t>разделе 5</w:t>
        </w:r>
      </w:hyperlink>
      <w:r>
        <w:t xml:space="preserve"> указываются общий объем финансирования мероприятий по модернизации наружного освещения и количество модернизированных </w:t>
      </w:r>
      <w:proofErr w:type="spellStart"/>
      <w:r>
        <w:t>светоточек</w:t>
      </w:r>
      <w:proofErr w:type="spellEnd"/>
      <w:r>
        <w:t xml:space="preserve"> за счет средств бюджетов бюджетной системы Российской Федерации и внебюджетных источников.</w:t>
      </w:r>
    </w:p>
    <w:p w:rsidR="00515300" w:rsidRDefault="00515300">
      <w:pPr>
        <w:pStyle w:val="ConsPlusNormal"/>
        <w:ind w:firstLine="540"/>
        <w:jc w:val="both"/>
      </w:pPr>
      <w:r>
        <w:t xml:space="preserve">10. При заполнении </w:t>
      </w:r>
      <w:hyperlink w:anchor="P2106" w:history="1">
        <w:r>
          <w:rPr>
            <w:color w:val="0000FF"/>
          </w:rPr>
          <w:t>раздела</w:t>
        </w:r>
      </w:hyperlink>
      <w:r>
        <w:t xml:space="preserve"> "Комментарии к форме" формы предоставления информации указываются пояснения в отношении формы предоставления информации в свободной форме.</w:t>
      </w:r>
    </w:p>
    <w:p w:rsidR="00515300" w:rsidRDefault="00515300">
      <w:pPr>
        <w:pStyle w:val="ConsPlusNormal"/>
        <w:ind w:firstLine="540"/>
        <w:jc w:val="both"/>
      </w:pPr>
      <w:r>
        <w:t xml:space="preserve">11. При заполнении </w:t>
      </w:r>
      <w:hyperlink w:anchor="P2110" w:history="1">
        <w:r>
          <w:rPr>
            <w:color w:val="0000FF"/>
          </w:rPr>
          <w:t>раздела</w:t>
        </w:r>
      </w:hyperlink>
      <w:r>
        <w:t xml:space="preserve"> "Информация о лице, ответственном за заполнение формы" формы предоставления информации:</w:t>
      </w:r>
    </w:p>
    <w:p w:rsidR="00515300" w:rsidRDefault="00515300">
      <w:pPr>
        <w:pStyle w:val="ConsPlusNormal"/>
        <w:ind w:firstLine="540"/>
        <w:jc w:val="both"/>
      </w:pPr>
      <w:r>
        <w:t xml:space="preserve">в </w:t>
      </w:r>
      <w:hyperlink w:anchor="P2113" w:history="1">
        <w:r>
          <w:rPr>
            <w:color w:val="0000FF"/>
          </w:rPr>
          <w:t>графе</w:t>
        </w:r>
      </w:hyperlink>
      <w:r>
        <w:t xml:space="preserve"> "Ф.И.О." указываются фамилия, имя и отчество (при наличии) лица, ответственного за заполнение формы предоставления информации;</w:t>
      </w:r>
    </w:p>
    <w:p w:rsidR="00515300" w:rsidRDefault="00515300">
      <w:pPr>
        <w:pStyle w:val="ConsPlusNormal"/>
        <w:ind w:firstLine="540"/>
        <w:jc w:val="both"/>
      </w:pPr>
      <w:r>
        <w:t xml:space="preserve">в </w:t>
      </w:r>
      <w:hyperlink w:anchor="P2115" w:history="1">
        <w:r>
          <w:rPr>
            <w:color w:val="0000FF"/>
          </w:rPr>
          <w:t>графе</w:t>
        </w:r>
      </w:hyperlink>
      <w:r>
        <w:t xml:space="preserve"> "Должность" указывается должность, замещаемая лицом, ответственным за заполнение формы предоставления информации;</w:t>
      </w:r>
    </w:p>
    <w:p w:rsidR="00515300" w:rsidRDefault="00515300">
      <w:pPr>
        <w:pStyle w:val="ConsPlusNormal"/>
        <w:ind w:firstLine="540"/>
        <w:jc w:val="both"/>
      </w:pPr>
      <w:r>
        <w:t xml:space="preserve">в </w:t>
      </w:r>
      <w:hyperlink w:anchor="P2117" w:history="1">
        <w:r>
          <w:rPr>
            <w:color w:val="0000FF"/>
          </w:rPr>
          <w:t>графе</w:t>
        </w:r>
      </w:hyperlink>
      <w:r>
        <w:t xml:space="preserve"> "Номер телефона" указывается номер телефона лица, ответственного за заполнение формы предоставления информации;</w:t>
      </w:r>
    </w:p>
    <w:p w:rsidR="00515300" w:rsidRDefault="00515300">
      <w:pPr>
        <w:pStyle w:val="ConsPlusNormal"/>
        <w:ind w:firstLine="540"/>
        <w:jc w:val="both"/>
      </w:pPr>
      <w:r>
        <w:t xml:space="preserve">в </w:t>
      </w:r>
      <w:hyperlink w:anchor="P2119" w:history="1">
        <w:r>
          <w:rPr>
            <w:color w:val="0000FF"/>
          </w:rPr>
          <w:t>графе</w:t>
        </w:r>
      </w:hyperlink>
      <w:r>
        <w:t xml:space="preserve"> "Адрес электронной почты" указывается адрес электронной почты лица, ответственного за заполнение формы предоставления информации.</w:t>
      </w: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jc w:val="both"/>
      </w:pPr>
    </w:p>
    <w:p w:rsidR="00515300" w:rsidRDefault="005153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510D" w:rsidRDefault="006B510D"/>
    <w:sectPr w:rsidR="006B510D" w:rsidSect="005C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00"/>
    <w:rsid w:val="00515300"/>
    <w:rsid w:val="006B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AC7E5-E1C6-4EEB-9269-15B0A43D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53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5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53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53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153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53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53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E544E0851FF722673DA2D54E582BD558585A5D7FDD017863A02742F3a2HAL" TargetMode="External"/><Relationship Id="rId13" Type="http://schemas.openxmlformats.org/officeDocument/2006/relationships/hyperlink" Target="consultantplus://offline/ref=F4E544E0851FF722673DA2D54E582BD55859585F70D6017863A02742F32AAB0070407F44A32111D4a1H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E544E0851FF722673DA2D54E582BD558595F5B78DC017863A02742F3a2HAL" TargetMode="External"/><Relationship Id="rId12" Type="http://schemas.openxmlformats.org/officeDocument/2006/relationships/hyperlink" Target="consultantplus://offline/ref=F4E544E0851FF722673DA2D54E582BD558585A5D7FDD017863A02742F3a2HA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E544E0851FF722673DA2D54E582BD558595F5B78DC017863A02742F3a2HAL" TargetMode="External"/><Relationship Id="rId11" Type="http://schemas.openxmlformats.org/officeDocument/2006/relationships/hyperlink" Target="consultantplus://offline/ref=F4E544E0851FF722673DA2D54E582BD558595F5B78DC017863A02742F3a2HAL" TargetMode="External"/><Relationship Id="rId5" Type="http://schemas.openxmlformats.org/officeDocument/2006/relationships/hyperlink" Target="consultantplus://offline/ref=F4E544E0851FF722673DA2D54E582BD55B515A577CDA017863A02742F3a2HAL" TargetMode="External"/><Relationship Id="rId15" Type="http://schemas.openxmlformats.org/officeDocument/2006/relationships/hyperlink" Target="consultantplus://offline/ref=F4E544E0851FF722673DA2D54E582BD558595F5B78DC017863A02742F3a2HAL" TargetMode="External"/><Relationship Id="rId10" Type="http://schemas.openxmlformats.org/officeDocument/2006/relationships/hyperlink" Target="consultantplus://offline/ref=F4E544E0851FF722673DA2D54E582BD558595F5B78DC017863A02742F3a2HAL" TargetMode="External"/><Relationship Id="rId4" Type="http://schemas.openxmlformats.org/officeDocument/2006/relationships/hyperlink" Target="consultantplus://offline/ref=F4E544E0851FF722673DA2D54E582BD558595F5B78DC017863A02742F32AAB0070407F44A32111D5a1HBL" TargetMode="External"/><Relationship Id="rId9" Type="http://schemas.openxmlformats.org/officeDocument/2006/relationships/hyperlink" Target="consultantplus://offline/ref=F4E544E0851FF722673DA2D54E582BD55B515E567BDF017863A02742F3a2HAL" TargetMode="External"/><Relationship Id="rId14" Type="http://schemas.openxmlformats.org/officeDocument/2006/relationships/hyperlink" Target="consultantplus://offline/ref=F4E544E0851FF722673DA2D54E582BD558595F5B78DC017863A02742F3a2H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44</Pages>
  <Words>16619</Words>
  <Characters>94731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</dc:creator>
  <cp:keywords/>
  <dc:description/>
  <cp:lastModifiedBy>User27</cp:lastModifiedBy>
  <cp:revision>1</cp:revision>
  <dcterms:created xsi:type="dcterms:W3CDTF">2017-03-29T11:07:00Z</dcterms:created>
  <dcterms:modified xsi:type="dcterms:W3CDTF">2017-03-29T11:11:00Z</dcterms:modified>
</cp:coreProperties>
</file>